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B5" w:rsidRPr="009D0882" w:rsidRDefault="00D75BB5" w:rsidP="00D75BB5">
      <w:pPr>
        <w:widowControl w:val="0"/>
        <w:tabs>
          <w:tab w:val="center" w:pos="5088"/>
        </w:tabs>
        <w:autoSpaceDE w:val="0"/>
        <w:autoSpaceDN w:val="0"/>
        <w:adjustRightInd w:val="0"/>
        <w:spacing w:after="0" w:line="240" w:lineRule="auto"/>
        <w:ind w:firstLine="567"/>
        <w:contextualSpacing/>
        <w:jc w:val="center"/>
        <w:rPr>
          <w:rFonts w:ascii="Times New Roman" w:hAnsi="Times New Roman"/>
          <w:color w:val="000000"/>
          <w:sz w:val="27"/>
          <w:szCs w:val="27"/>
        </w:rPr>
      </w:pPr>
      <w:r w:rsidRPr="009D0882">
        <w:rPr>
          <w:rFonts w:ascii="Times New Roman" w:hAnsi="Times New Roman"/>
          <w:color w:val="000000"/>
          <w:sz w:val="27"/>
          <w:szCs w:val="27"/>
        </w:rPr>
        <w:t>Договор №</w:t>
      </w:r>
      <w:r w:rsidR="00561B70">
        <w:rPr>
          <w:rFonts w:ascii="Times New Roman" w:hAnsi="Times New Roman"/>
          <w:color w:val="000000"/>
          <w:sz w:val="27"/>
          <w:szCs w:val="27"/>
        </w:rPr>
        <w:t xml:space="preserve"> </w:t>
      </w:r>
    </w:p>
    <w:p w:rsidR="00D75BB5" w:rsidRPr="009D0882" w:rsidRDefault="00D75BB5" w:rsidP="00D75BB5">
      <w:pPr>
        <w:spacing w:after="0" w:line="240" w:lineRule="auto"/>
        <w:contextualSpacing/>
        <w:jc w:val="center"/>
        <w:rPr>
          <w:rFonts w:ascii="Times New Roman" w:hAnsi="Times New Roman"/>
          <w:sz w:val="27"/>
          <w:szCs w:val="27"/>
        </w:rPr>
      </w:pPr>
      <w:r w:rsidRPr="009D0882">
        <w:rPr>
          <w:rFonts w:ascii="Times New Roman" w:hAnsi="Times New Roman"/>
          <w:sz w:val="27"/>
          <w:szCs w:val="27"/>
        </w:rPr>
        <w:t>на оказание услуг по проведению экспертизы соответствия</w:t>
      </w:r>
      <w:r w:rsidRPr="009D0882">
        <w:rPr>
          <w:rFonts w:ascii="Times New Roman" w:hAnsi="Times New Roman"/>
          <w:sz w:val="27"/>
          <w:szCs w:val="27"/>
        </w:rPr>
        <w:br/>
        <w:t>информации и сведений, содержащихся в документах, в целях получения сертификата фармацевтического продукта, предусмотренного для международной торговли</w:t>
      </w:r>
    </w:p>
    <w:p w:rsidR="00D75BB5" w:rsidRPr="009D0882" w:rsidRDefault="00D75BB5" w:rsidP="00D75BB5">
      <w:pPr>
        <w:widowControl w:val="0"/>
        <w:tabs>
          <w:tab w:val="left" w:pos="90"/>
          <w:tab w:val="right" w:pos="10150"/>
        </w:tabs>
        <w:autoSpaceDE w:val="0"/>
        <w:autoSpaceDN w:val="0"/>
        <w:adjustRightInd w:val="0"/>
        <w:spacing w:after="0" w:line="240" w:lineRule="auto"/>
        <w:jc w:val="both"/>
        <w:rPr>
          <w:rFonts w:ascii="Times New Roman" w:hAnsi="Times New Roman"/>
          <w:color w:val="000000"/>
          <w:sz w:val="27"/>
          <w:szCs w:val="27"/>
        </w:rPr>
      </w:pPr>
      <w:r w:rsidRPr="009D0882">
        <w:rPr>
          <w:rFonts w:ascii="Times New Roman" w:hAnsi="Times New Roman"/>
          <w:sz w:val="27"/>
          <w:szCs w:val="27"/>
        </w:rPr>
        <w:t xml:space="preserve">г. Минск                                                                                         </w:t>
      </w:r>
      <w:r w:rsidR="00425988">
        <w:rPr>
          <w:rFonts w:ascii="Times New Roman" w:hAnsi="Times New Roman"/>
          <w:sz w:val="27"/>
          <w:szCs w:val="27"/>
        </w:rPr>
        <w:t>______________</w:t>
      </w:r>
      <w:r w:rsidR="00D96C13">
        <w:rPr>
          <w:rFonts w:ascii="Times New Roman" w:hAnsi="Times New Roman"/>
          <w:sz w:val="27"/>
          <w:szCs w:val="27"/>
        </w:rPr>
        <w:t xml:space="preserve"> </w:t>
      </w:r>
      <w:proofErr w:type="gramStart"/>
      <w:r w:rsidRPr="009D0882">
        <w:rPr>
          <w:rFonts w:ascii="Times New Roman" w:hAnsi="Times New Roman"/>
          <w:sz w:val="27"/>
          <w:szCs w:val="27"/>
        </w:rPr>
        <w:t>г</w:t>
      </w:r>
      <w:proofErr w:type="gramEnd"/>
      <w:r w:rsidRPr="009D0882">
        <w:rPr>
          <w:rFonts w:ascii="Times New Roman" w:hAnsi="Times New Roman"/>
          <w:sz w:val="27"/>
          <w:szCs w:val="27"/>
        </w:rPr>
        <w:t>.</w:t>
      </w:r>
    </w:p>
    <w:p w:rsidR="00D75BB5" w:rsidRPr="009D0882" w:rsidRDefault="00D75BB5" w:rsidP="00D75BB5">
      <w:pPr>
        <w:widowControl w:val="0"/>
        <w:tabs>
          <w:tab w:val="left" w:pos="90"/>
        </w:tabs>
        <w:autoSpaceDE w:val="0"/>
        <w:autoSpaceDN w:val="0"/>
        <w:adjustRightInd w:val="0"/>
        <w:spacing w:after="0" w:line="240" w:lineRule="auto"/>
        <w:ind w:firstLine="567"/>
        <w:jc w:val="both"/>
        <w:rPr>
          <w:rFonts w:ascii="Times New Roman" w:hAnsi="Times New Roman"/>
          <w:color w:val="000000"/>
          <w:sz w:val="27"/>
          <w:szCs w:val="27"/>
        </w:rPr>
      </w:pPr>
    </w:p>
    <w:p w:rsidR="00D75BB5" w:rsidRPr="009D0882" w:rsidRDefault="00D75BB5" w:rsidP="00D75BB5">
      <w:pPr>
        <w:widowControl w:val="0"/>
        <w:tabs>
          <w:tab w:val="left" w:pos="90"/>
        </w:tabs>
        <w:autoSpaceDE w:val="0"/>
        <w:autoSpaceDN w:val="0"/>
        <w:adjustRightInd w:val="0"/>
        <w:spacing w:before="26" w:after="0" w:line="240" w:lineRule="auto"/>
        <w:ind w:firstLine="709"/>
        <w:jc w:val="both"/>
        <w:rPr>
          <w:rFonts w:ascii="Times New Roman" w:hAnsi="Times New Roman"/>
          <w:color w:val="000000"/>
          <w:sz w:val="27"/>
          <w:szCs w:val="27"/>
        </w:rPr>
      </w:pPr>
      <w:proofErr w:type="gramStart"/>
      <w:r w:rsidRPr="009D0882">
        <w:rPr>
          <w:rFonts w:ascii="Times New Roman" w:hAnsi="Times New Roman"/>
          <w:color w:val="000000"/>
          <w:sz w:val="27"/>
          <w:szCs w:val="27"/>
        </w:rPr>
        <w:t>Государственное учреждение «Государственный фармацевтический надзор в сфере обращения лекарственных средств «Госфармнадзор», именуемое в дальнейшем «Исполнитель», в лице</w:t>
      </w:r>
      <w:r w:rsidR="00F1422E">
        <w:rPr>
          <w:rFonts w:ascii="Times New Roman" w:hAnsi="Times New Roman"/>
          <w:color w:val="000000"/>
          <w:sz w:val="27"/>
          <w:szCs w:val="27"/>
        </w:rPr>
        <w:t xml:space="preserve"> </w:t>
      </w:r>
      <w:r w:rsidR="00425988">
        <w:rPr>
          <w:rFonts w:ascii="Times New Roman" w:hAnsi="Times New Roman"/>
          <w:color w:val="000000"/>
          <w:sz w:val="27"/>
          <w:szCs w:val="27"/>
        </w:rPr>
        <w:t>_____________________________________</w:t>
      </w:r>
      <w:r w:rsidR="00F1422E" w:rsidRPr="00D37B5F">
        <w:rPr>
          <w:rFonts w:ascii="Times New Roman" w:hAnsi="Times New Roman"/>
          <w:color w:val="000000"/>
          <w:sz w:val="27"/>
          <w:szCs w:val="27"/>
        </w:rPr>
        <w:t>, дейст</w:t>
      </w:r>
      <w:r w:rsidR="00F1422E">
        <w:rPr>
          <w:rFonts w:ascii="Times New Roman" w:hAnsi="Times New Roman"/>
          <w:color w:val="000000"/>
          <w:sz w:val="27"/>
          <w:szCs w:val="27"/>
        </w:rPr>
        <w:t xml:space="preserve">вующего на основании </w:t>
      </w:r>
      <w:r w:rsidR="00425988">
        <w:rPr>
          <w:rFonts w:ascii="Times New Roman" w:hAnsi="Times New Roman"/>
          <w:color w:val="000000"/>
          <w:sz w:val="27"/>
          <w:szCs w:val="27"/>
        </w:rPr>
        <w:t>_____________________</w:t>
      </w:r>
      <w:r w:rsidRPr="009D0882">
        <w:rPr>
          <w:rFonts w:ascii="Times New Roman" w:hAnsi="Times New Roman"/>
          <w:color w:val="000000"/>
          <w:sz w:val="27"/>
          <w:szCs w:val="27"/>
        </w:rPr>
        <w:t xml:space="preserve">, с </w:t>
      </w:r>
      <w:r w:rsidR="00C53263">
        <w:rPr>
          <w:rFonts w:ascii="Times New Roman" w:hAnsi="Times New Roman"/>
          <w:color w:val="000000"/>
          <w:sz w:val="27"/>
          <w:szCs w:val="27"/>
        </w:rPr>
        <w:t>одной  стороны, и</w:t>
      </w:r>
      <w:r w:rsidR="00397458">
        <w:rPr>
          <w:rFonts w:ascii="Times New Roman" w:hAnsi="Times New Roman"/>
          <w:color w:val="000000"/>
          <w:sz w:val="27"/>
          <w:szCs w:val="27"/>
        </w:rPr>
        <w:t xml:space="preserve"> </w:t>
      </w:r>
      <w:r w:rsidR="00425988">
        <w:rPr>
          <w:rFonts w:ascii="Times New Roman" w:hAnsi="Times New Roman"/>
          <w:color w:val="000000"/>
          <w:sz w:val="27"/>
          <w:szCs w:val="27"/>
        </w:rPr>
        <w:t>__________________________________________________</w:t>
      </w:r>
      <w:r w:rsidRPr="009D0882">
        <w:rPr>
          <w:rFonts w:ascii="Times New Roman" w:hAnsi="Times New Roman"/>
          <w:color w:val="000000"/>
          <w:sz w:val="27"/>
          <w:szCs w:val="27"/>
        </w:rPr>
        <w:t>, именуемое в дальнейшем «Заказчик» в лице ___________________________________________</w:t>
      </w:r>
      <w:r w:rsidR="00F1422E">
        <w:rPr>
          <w:rFonts w:ascii="Times New Roman" w:hAnsi="Times New Roman"/>
          <w:color w:val="000000"/>
          <w:sz w:val="27"/>
          <w:szCs w:val="27"/>
        </w:rPr>
        <w:t>_____</w:t>
      </w:r>
      <w:r w:rsidRPr="009D0882">
        <w:rPr>
          <w:rFonts w:ascii="Times New Roman" w:hAnsi="Times New Roman"/>
          <w:color w:val="000000"/>
          <w:sz w:val="27"/>
          <w:szCs w:val="27"/>
        </w:rPr>
        <w:t>, действующего на основании _________________________________, с другой стороны, далее именуемые «Стороны», заключили настоящий договор о нижеследующем:</w:t>
      </w:r>
      <w:proofErr w:type="gramEnd"/>
    </w:p>
    <w:p w:rsidR="00D75BB5" w:rsidRPr="009D0882" w:rsidRDefault="00D75BB5" w:rsidP="00D75BB5">
      <w:pPr>
        <w:widowControl w:val="0"/>
        <w:tabs>
          <w:tab w:val="left" w:pos="90"/>
        </w:tabs>
        <w:autoSpaceDE w:val="0"/>
        <w:autoSpaceDN w:val="0"/>
        <w:adjustRightInd w:val="0"/>
        <w:spacing w:before="26" w:after="0" w:line="240" w:lineRule="auto"/>
        <w:ind w:firstLine="709"/>
        <w:jc w:val="both"/>
        <w:rPr>
          <w:rFonts w:ascii="Times New Roman" w:hAnsi="Times New Roman"/>
          <w:color w:val="000000"/>
          <w:sz w:val="27"/>
          <w:szCs w:val="27"/>
        </w:rPr>
      </w:pPr>
    </w:p>
    <w:p w:rsidR="00D75BB5" w:rsidRPr="009D0882" w:rsidRDefault="00D75BB5" w:rsidP="00D75BB5">
      <w:pPr>
        <w:widowControl w:val="0"/>
        <w:tabs>
          <w:tab w:val="center" w:pos="5167"/>
        </w:tabs>
        <w:autoSpaceDE w:val="0"/>
        <w:autoSpaceDN w:val="0"/>
        <w:adjustRightInd w:val="0"/>
        <w:spacing w:after="0" w:line="240" w:lineRule="auto"/>
        <w:ind w:firstLine="425"/>
        <w:jc w:val="center"/>
        <w:rPr>
          <w:rFonts w:ascii="Times New Roman" w:hAnsi="Times New Roman"/>
          <w:color w:val="000000"/>
          <w:sz w:val="27"/>
          <w:szCs w:val="27"/>
        </w:rPr>
      </w:pPr>
      <w:r w:rsidRPr="009D0882">
        <w:rPr>
          <w:rFonts w:ascii="Times New Roman" w:hAnsi="Times New Roman"/>
          <w:color w:val="000000"/>
          <w:sz w:val="27"/>
          <w:szCs w:val="27"/>
        </w:rPr>
        <w:t>1.  ПРЕДМЕТ ДОГОВОРА</w:t>
      </w:r>
    </w:p>
    <w:p w:rsidR="00355BAF" w:rsidRDefault="00D75BB5" w:rsidP="00355BAF">
      <w:pPr>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sz w:val="27"/>
          <w:szCs w:val="27"/>
        </w:rPr>
        <w:t>1.1. Исполнитель обязуется оказать услуги</w:t>
      </w:r>
      <w:r w:rsidR="00355BAF" w:rsidRPr="009D0882">
        <w:rPr>
          <w:rFonts w:ascii="Times New Roman" w:hAnsi="Times New Roman"/>
          <w:sz w:val="27"/>
          <w:szCs w:val="27"/>
        </w:rPr>
        <w:t xml:space="preserve"> </w:t>
      </w:r>
      <w:r w:rsidR="00C31428">
        <w:rPr>
          <w:rFonts w:ascii="Times New Roman" w:hAnsi="Times New Roman"/>
          <w:sz w:val="27"/>
          <w:szCs w:val="27"/>
        </w:rPr>
        <w:t xml:space="preserve">по </w:t>
      </w:r>
      <w:r w:rsidR="00355BAF" w:rsidRPr="009D0882">
        <w:rPr>
          <w:rFonts w:ascii="Times New Roman" w:hAnsi="Times New Roman"/>
          <w:sz w:val="27"/>
          <w:szCs w:val="27"/>
        </w:rPr>
        <w:t xml:space="preserve">проведению экспертизы соответствия информации и сведений, содержащихся в документах, в целях получения сертификата фармацевтического продукта, предусмотренного для международной торговли (далее – сертификат), </w:t>
      </w:r>
      <w:r w:rsidR="00355BAF" w:rsidRPr="009D0882">
        <w:rPr>
          <w:rFonts w:ascii="Times New Roman" w:hAnsi="Times New Roman"/>
          <w:color w:val="000000"/>
          <w:sz w:val="27"/>
          <w:szCs w:val="27"/>
        </w:rPr>
        <w:t>а Заказчик обязуется представить необходимые документы, принять результаты оказанных услуг и оплатить их в соответствии с настоящим договором.</w:t>
      </w:r>
    </w:p>
    <w:p w:rsidR="00F1422E" w:rsidRPr="00F1422E" w:rsidRDefault="000630F2" w:rsidP="00F1422E">
      <w:pPr>
        <w:autoSpaceDE w:val="0"/>
        <w:autoSpaceDN w:val="0"/>
        <w:adjustRightInd w:val="0"/>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1.2. Объем оказываемых услуг:</w:t>
      </w:r>
      <w:r w:rsidR="00425988">
        <w:rPr>
          <w:rFonts w:ascii="Times New Roman" w:hAnsi="Times New Roman"/>
          <w:color w:val="000000"/>
          <w:sz w:val="27"/>
          <w:szCs w:val="27"/>
        </w:rPr>
        <w:t xml:space="preserve"> _______________________________________.</w:t>
      </w:r>
    </w:p>
    <w:p w:rsidR="00355BAF" w:rsidRPr="009D0882" w:rsidRDefault="00355BAF" w:rsidP="00355BAF">
      <w:pPr>
        <w:autoSpaceDE w:val="0"/>
        <w:autoSpaceDN w:val="0"/>
        <w:adjustRightInd w:val="0"/>
        <w:spacing w:after="0" w:line="240" w:lineRule="auto"/>
        <w:ind w:firstLine="709"/>
        <w:jc w:val="both"/>
        <w:rPr>
          <w:rFonts w:ascii="Times New Roman" w:hAnsi="Times New Roman"/>
          <w:color w:val="000000"/>
          <w:sz w:val="27"/>
          <w:szCs w:val="27"/>
        </w:rPr>
      </w:pPr>
    </w:p>
    <w:p w:rsidR="00355BAF" w:rsidRPr="009D0882" w:rsidRDefault="00355BAF" w:rsidP="00355BAF">
      <w:pPr>
        <w:widowControl w:val="0"/>
        <w:tabs>
          <w:tab w:val="left" w:pos="90"/>
        </w:tabs>
        <w:autoSpaceDE w:val="0"/>
        <w:autoSpaceDN w:val="0"/>
        <w:adjustRightInd w:val="0"/>
        <w:spacing w:after="0" w:line="240" w:lineRule="auto"/>
        <w:ind w:firstLine="426"/>
        <w:jc w:val="center"/>
        <w:rPr>
          <w:rFonts w:ascii="Times New Roman" w:hAnsi="Times New Roman"/>
          <w:color w:val="000000"/>
          <w:sz w:val="27"/>
          <w:szCs w:val="27"/>
        </w:rPr>
      </w:pPr>
      <w:r w:rsidRPr="009D0882">
        <w:rPr>
          <w:rFonts w:ascii="Times New Roman" w:hAnsi="Times New Roman"/>
          <w:color w:val="000000"/>
          <w:sz w:val="27"/>
          <w:szCs w:val="27"/>
        </w:rPr>
        <w:t>2. СТОИМОСТЬ УСЛУГ И ПОРЯДОК РАСЧЕТОВ</w:t>
      </w:r>
    </w:p>
    <w:p w:rsidR="00EF07F2" w:rsidRPr="009D0882" w:rsidRDefault="00355BAF" w:rsidP="00EF07F2">
      <w:pPr>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2.1. Стоимость услуг по настоящему договору определяется</w:t>
      </w:r>
      <w:r w:rsidR="00F1422E">
        <w:rPr>
          <w:rFonts w:ascii="Times New Roman" w:hAnsi="Times New Roman"/>
          <w:color w:val="000000"/>
          <w:sz w:val="27"/>
          <w:szCs w:val="27"/>
        </w:rPr>
        <w:t xml:space="preserve"> на основании прейскуранта № 1</w:t>
      </w:r>
      <w:r w:rsidRPr="009D0882">
        <w:rPr>
          <w:rFonts w:ascii="Times New Roman" w:hAnsi="Times New Roman"/>
          <w:color w:val="000000"/>
          <w:sz w:val="27"/>
          <w:szCs w:val="27"/>
        </w:rPr>
        <w:t>, утвержденного при</w:t>
      </w:r>
      <w:r w:rsidR="00F1422E">
        <w:rPr>
          <w:rFonts w:ascii="Times New Roman" w:hAnsi="Times New Roman"/>
          <w:color w:val="000000"/>
          <w:sz w:val="27"/>
          <w:szCs w:val="27"/>
        </w:rPr>
        <w:t xml:space="preserve">казом Исполнителя от </w:t>
      </w:r>
      <w:r w:rsidR="00AA7E1B">
        <w:rPr>
          <w:rFonts w:ascii="Times New Roman" w:hAnsi="Times New Roman"/>
          <w:color w:val="000000"/>
          <w:sz w:val="27"/>
          <w:szCs w:val="27"/>
        </w:rPr>
        <w:t>1 июня 2022 г.</w:t>
      </w:r>
      <w:r w:rsidRPr="009D0882">
        <w:rPr>
          <w:rFonts w:ascii="Times New Roman" w:hAnsi="Times New Roman"/>
          <w:color w:val="000000"/>
          <w:sz w:val="27"/>
          <w:szCs w:val="27"/>
        </w:rPr>
        <w:t xml:space="preserve"> № </w:t>
      </w:r>
      <w:r w:rsidR="00AA7E1B">
        <w:rPr>
          <w:rFonts w:ascii="Times New Roman" w:hAnsi="Times New Roman"/>
          <w:color w:val="000000"/>
          <w:sz w:val="27"/>
          <w:szCs w:val="27"/>
        </w:rPr>
        <w:t>27 и состав</w:t>
      </w:r>
      <w:r w:rsidR="002504D2">
        <w:rPr>
          <w:rFonts w:ascii="Times New Roman" w:hAnsi="Times New Roman"/>
          <w:color w:val="000000"/>
          <w:sz w:val="27"/>
          <w:szCs w:val="27"/>
        </w:rPr>
        <w:t>ляет</w:t>
      </w:r>
      <w:proofErr w:type="gramStart"/>
      <w:r w:rsidR="002504D2">
        <w:rPr>
          <w:rFonts w:ascii="Times New Roman" w:hAnsi="Times New Roman"/>
          <w:color w:val="000000"/>
          <w:sz w:val="27"/>
          <w:szCs w:val="27"/>
        </w:rPr>
        <w:t xml:space="preserve"> </w:t>
      </w:r>
      <w:r w:rsidR="00425988">
        <w:rPr>
          <w:rFonts w:ascii="Times New Roman" w:hAnsi="Times New Roman"/>
          <w:color w:val="000000"/>
          <w:sz w:val="27"/>
          <w:szCs w:val="27"/>
        </w:rPr>
        <w:t>___________</w:t>
      </w:r>
      <w:r w:rsidR="008C0974">
        <w:rPr>
          <w:rFonts w:ascii="Times New Roman" w:hAnsi="Times New Roman"/>
          <w:color w:val="000000"/>
          <w:sz w:val="27"/>
          <w:szCs w:val="27"/>
        </w:rPr>
        <w:t xml:space="preserve"> (</w:t>
      </w:r>
      <w:r w:rsidR="00425988">
        <w:rPr>
          <w:rFonts w:ascii="Times New Roman" w:hAnsi="Times New Roman"/>
          <w:color w:val="000000"/>
          <w:sz w:val="27"/>
          <w:szCs w:val="27"/>
        </w:rPr>
        <w:t>________</w:t>
      </w:r>
      <w:r w:rsidR="008C0974">
        <w:rPr>
          <w:rFonts w:ascii="Times New Roman" w:hAnsi="Times New Roman"/>
          <w:color w:val="000000"/>
          <w:sz w:val="27"/>
          <w:szCs w:val="27"/>
        </w:rPr>
        <w:t>)</w:t>
      </w:r>
      <w:r w:rsidR="00AA7E1B">
        <w:rPr>
          <w:rFonts w:ascii="Times New Roman" w:hAnsi="Times New Roman"/>
          <w:color w:val="000000"/>
          <w:sz w:val="27"/>
          <w:szCs w:val="27"/>
        </w:rPr>
        <w:t xml:space="preserve">, </w:t>
      </w:r>
      <w:proofErr w:type="gramEnd"/>
      <w:r w:rsidR="00EF07F2" w:rsidRPr="009D0882">
        <w:rPr>
          <w:rFonts w:ascii="Times New Roman" w:hAnsi="Times New Roman"/>
          <w:color w:val="000000"/>
          <w:sz w:val="27"/>
          <w:szCs w:val="27"/>
        </w:rPr>
        <w:t>в т.</w:t>
      </w:r>
      <w:r w:rsidR="002503D6">
        <w:rPr>
          <w:rFonts w:ascii="Times New Roman" w:hAnsi="Times New Roman"/>
          <w:color w:val="000000"/>
          <w:sz w:val="27"/>
          <w:szCs w:val="27"/>
        </w:rPr>
        <w:t>ч. НДС по</w:t>
      </w:r>
      <w:r w:rsidR="0059789B">
        <w:rPr>
          <w:rFonts w:ascii="Times New Roman" w:hAnsi="Times New Roman"/>
          <w:color w:val="000000"/>
          <w:sz w:val="27"/>
          <w:szCs w:val="27"/>
        </w:rPr>
        <w:t xml:space="preserve"> ставке 20</w:t>
      </w:r>
      <w:r w:rsidR="007A18D7">
        <w:rPr>
          <w:rFonts w:ascii="Times New Roman" w:hAnsi="Times New Roman"/>
          <w:color w:val="000000"/>
          <w:sz w:val="27"/>
          <w:szCs w:val="27"/>
        </w:rPr>
        <w:t xml:space="preserve"> </w:t>
      </w:r>
      <w:r w:rsidR="008C0974">
        <w:rPr>
          <w:rFonts w:ascii="Times New Roman" w:hAnsi="Times New Roman"/>
          <w:color w:val="000000"/>
          <w:sz w:val="27"/>
          <w:szCs w:val="27"/>
        </w:rPr>
        <w:t xml:space="preserve">% – </w:t>
      </w:r>
      <w:r w:rsidR="00425988">
        <w:rPr>
          <w:rFonts w:ascii="Times New Roman" w:hAnsi="Times New Roman"/>
          <w:color w:val="000000"/>
          <w:sz w:val="27"/>
          <w:szCs w:val="27"/>
        </w:rPr>
        <w:t>_________</w:t>
      </w:r>
      <w:r w:rsidR="0059789B">
        <w:rPr>
          <w:rFonts w:ascii="Times New Roman" w:hAnsi="Times New Roman"/>
          <w:color w:val="000000"/>
          <w:sz w:val="27"/>
          <w:szCs w:val="27"/>
        </w:rPr>
        <w:t> </w:t>
      </w:r>
      <w:r w:rsidR="008C0974">
        <w:rPr>
          <w:rFonts w:ascii="Times New Roman" w:hAnsi="Times New Roman"/>
          <w:color w:val="000000"/>
          <w:sz w:val="27"/>
          <w:szCs w:val="27"/>
        </w:rPr>
        <w:t>(</w:t>
      </w:r>
      <w:r w:rsidR="00425988">
        <w:rPr>
          <w:rFonts w:ascii="Times New Roman" w:hAnsi="Times New Roman"/>
          <w:color w:val="000000"/>
          <w:sz w:val="27"/>
          <w:szCs w:val="27"/>
        </w:rPr>
        <w:t>__________</w:t>
      </w:r>
      <w:r w:rsidR="008C0974">
        <w:rPr>
          <w:rFonts w:ascii="Times New Roman" w:hAnsi="Times New Roman"/>
          <w:color w:val="000000"/>
          <w:sz w:val="27"/>
          <w:szCs w:val="27"/>
        </w:rPr>
        <w:t>)</w:t>
      </w:r>
      <w:r w:rsidR="00EF07F2" w:rsidRPr="009D0882">
        <w:rPr>
          <w:rFonts w:ascii="Times New Roman" w:hAnsi="Times New Roman"/>
          <w:color w:val="000000"/>
          <w:sz w:val="27"/>
          <w:szCs w:val="27"/>
        </w:rPr>
        <w:t>.</w:t>
      </w:r>
    </w:p>
    <w:p w:rsidR="009A2F23" w:rsidRPr="009D0882" w:rsidRDefault="00EF07F2"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2.2. </w:t>
      </w:r>
      <w:r w:rsidR="009A2F23" w:rsidRPr="009D0882">
        <w:rPr>
          <w:rFonts w:ascii="Times New Roman" w:hAnsi="Times New Roman"/>
          <w:color w:val="000000"/>
          <w:sz w:val="27"/>
          <w:szCs w:val="27"/>
        </w:rPr>
        <w:t>Оплата услуг производится Заказчиком в по</w:t>
      </w:r>
      <w:r w:rsidR="000A3597">
        <w:rPr>
          <w:rFonts w:ascii="Times New Roman" w:hAnsi="Times New Roman"/>
          <w:color w:val="000000"/>
          <w:sz w:val="27"/>
          <w:szCs w:val="27"/>
        </w:rPr>
        <w:t>рядке предоплаты  в размере 100</w:t>
      </w:r>
      <w:r w:rsidR="007A18D7">
        <w:rPr>
          <w:rFonts w:ascii="Times New Roman" w:hAnsi="Times New Roman"/>
          <w:color w:val="000000"/>
          <w:sz w:val="27"/>
          <w:szCs w:val="27"/>
        </w:rPr>
        <w:t xml:space="preserve"> </w:t>
      </w:r>
      <w:r w:rsidR="009A2F23" w:rsidRPr="009D0882">
        <w:rPr>
          <w:rFonts w:ascii="Times New Roman" w:hAnsi="Times New Roman"/>
          <w:color w:val="000000"/>
          <w:sz w:val="27"/>
          <w:szCs w:val="27"/>
        </w:rPr>
        <w:t>% услуг по настоящему договору безналичным путем на расчетный счет Исполнителя в течение 30 календарных дней</w:t>
      </w:r>
      <w:r w:rsidR="004F7502">
        <w:rPr>
          <w:rFonts w:ascii="Times New Roman" w:hAnsi="Times New Roman"/>
          <w:color w:val="000000"/>
          <w:sz w:val="27"/>
          <w:szCs w:val="27"/>
        </w:rPr>
        <w:t xml:space="preserve"> </w:t>
      </w:r>
      <w:proofErr w:type="gramStart"/>
      <w:r w:rsidR="004F7502">
        <w:rPr>
          <w:rFonts w:ascii="Times New Roman" w:hAnsi="Times New Roman"/>
          <w:color w:val="000000"/>
          <w:sz w:val="27"/>
          <w:szCs w:val="27"/>
        </w:rPr>
        <w:t>с даты</w:t>
      </w:r>
      <w:proofErr w:type="gramEnd"/>
      <w:r w:rsidR="004F7502">
        <w:rPr>
          <w:rFonts w:ascii="Times New Roman" w:hAnsi="Times New Roman"/>
          <w:color w:val="000000"/>
          <w:sz w:val="27"/>
          <w:szCs w:val="27"/>
        </w:rPr>
        <w:t xml:space="preserve"> его подписания</w:t>
      </w:r>
      <w:r w:rsidR="009A2F23" w:rsidRPr="009D0882">
        <w:rPr>
          <w:rFonts w:ascii="Times New Roman" w:hAnsi="Times New Roman"/>
          <w:color w:val="000000"/>
          <w:sz w:val="27"/>
          <w:szCs w:val="27"/>
        </w:rPr>
        <w:t xml:space="preserve">. В случае неуплаты денежных средств в указанный срок настоящий </w:t>
      </w:r>
      <w:proofErr w:type="gramStart"/>
      <w:r w:rsidR="009A2F23" w:rsidRPr="009D0882">
        <w:rPr>
          <w:rFonts w:ascii="Times New Roman" w:hAnsi="Times New Roman"/>
          <w:color w:val="000000"/>
          <w:sz w:val="27"/>
          <w:szCs w:val="27"/>
        </w:rPr>
        <w:t>договор</w:t>
      </w:r>
      <w:proofErr w:type="gramEnd"/>
      <w:r w:rsidR="009A2F23" w:rsidRPr="009D0882">
        <w:rPr>
          <w:rFonts w:ascii="Times New Roman" w:hAnsi="Times New Roman"/>
          <w:color w:val="000000"/>
          <w:sz w:val="27"/>
          <w:szCs w:val="27"/>
        </w:rPr>
        <w:t xml:space="preserve"> может быть расторгнут Исполнителем в одностороннем порядке со дня, следующего за днем окончания этого срока. </w:t>
      </w:r>
    </w:p>
    <w:p w:rsidR="009A2F23" w:rsidRPr="009D0882" w:rsidRDefault="009A2F23"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2.3. Все банковские расходы осуществляются за счет Заказчика.</w:t>
      </w:r>
    </w:p>
    <w:p w:rsidR="009A2F23" w:rsidRPr="009D0882" w:rsidRDefault="009A2F23"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2.4. Датой оплаты услуг по настоящему договору является дата поступления (зачисления) денежных средств на расчетный счет Исполнителя в размере, указанном в пункте 2.1 настоящего договора. </w:t>
      </w:r>
    </w:p>
    <w:p w:rsidR="00C31428" w:rsidRDefault="009A2F23"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2.5. Заказчик в течение 5 календарных дней после оплаты услуг по настоящему договору представляет Исполнителю документ</w:t>
      </w:r>
      <w:r w:rsidR="0083695A">
        <w:rPr>
          <w:rFonts w:ascii="Times New Roman" w:hAnsi="Times New Roman"/>
          <w:color w:val="000000"/>
          <w:sz w:val="27"/>
          <w:szCs w:val="27"/>
        </w:rPr>
        <w:t>ы</w:t>
      </w:r>
      <w:r w:rsidRPr="009D0882">
        <w:rPr>
          <w:rFonts w:ascii="Times New Roman" w:hAnsi="Times New Roman"/>
          <w:color w:val="000000"/>
          <w:sz w:val="27"/>
          <w:szCs w:val="27"/>
        </w:rPr>
        <w:t xml:space="preserve"> об оплате этих услуг.</w:t>
      </w:r>
    </w:p>
    <w:p w:rsidR="002503D6" w:rsidRPr="009D0882" w:rsidRDefault="002503D6" w:rsidP="002503D6">
      <w:pPr>
        <w:widowControl w:val="0"/>
        <w:tabs>
          <w:tab w:val="left" w:pos="90"/>
        </w:tabs>
        <w:autoSpaceDE w:val="0"/>
        <w:autoSpaceDN w:val="0"/>
        <w:adjustRightInd w:val="0"/>
        <w:spacing w:after="0" w:line="240" w:lineRule="auto"/>
        <w:jc w:val="both"/>
        <w:rPr>
          <w:rFonts w:ascii="Times New Roman" w:hAnsi="Times New Roman"/>
          <w:color w:val="000000"/>
          <w:sz w:val="27"/>
          <w:szCs w:val="27"/>
        </w:rPr>
      </w:pPr>
    </w:p>
    <w:p w:rsidR="009A2F23" w:rsidRPr="009D0882" w:rsidRDefault="009A2F23" w:rsidP="00605E80">
      <w:pPr>
        <w:widowControl w:val="0"/>
        <w:tabs>
          <w:tab w:val="left" w:pos="90"/>
        </w:tabs>
        <w:autoSpaceDE w:val="0"/>
        <w:autoSpaceDN w:val="0"/>
        <w:adjustRightInd w:val="0"/>
        <w:spacing w:after="0" w:line="240" w:lineRule="auto"/>
        <w:ind w:firstLine="709"/>
        <w:jc w:val="center"/>
        <w:rPr>
          <w:rFonts w:ascii="Times New Roman" w:hAnsi="Times New Roman"/>
          <w:color w:val="000000"/>
          <w:sz w:val="27"/>
          <w:szCs w:val="27"/>
        </w:rPr>
      </w:pPr>
      <w:r w:rsidRPr="009D0882">
        <w:rPr>
          <w:rFonts w:ascii="Times New Roman" w:hAnsi="Times New Roman"/>
          <w:color w:val="000000"/>
          <w:sz w:val="27"/>
          <w:szCs w:val="27"/>
        </w:rPr>
        <w:t>3. ПОРЯДОК ОКАЗАНИЯ УСЛУГ</w:t>
      </w:r>
    </w:p>
    <w:p w:rsidR="004F7502" w:rsidRDefault="009A2F23"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3.1. Оказание услуг по настоящему договору осуществляется  в соответствии </w:t>
      </w:r>
      <w:proofErr w:type="gramStart"/>
      <w:r w:rsidRPr="009D0882">
        <w:rPr>
          <w:rFonts w:ascii="Times New Roman" w:hAnsi="Times New Roman"/>
          <w:color w:val="000000"/>
          <w:sz w:val="27"/>
          <w:szCs w:val="27"/>
        </w:rPr>
        <w:t>с</w:t>
      </w:r>
      <w:proofErr w:type="gramEnd"/>
      <w:r w:rsidRPr="009D0882">
        <w:rPr>
          <w:rFonts w:ascii="Times New Roman" w:hAnsi="Times New Roman"/>
          <w:color w:val="000000"/>
          <w:sz w:val="27"/>
          <w:szCs w:val="27"/>
        </w:rPr>
        <w:t xml:space="preserve"> </w:t>
      </w:r>
    </w:p>
    <w:p w:rsidR="009A2F23" w:rsidRPr="009D0882" w:rsidRDefault="009A2F23"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roofErr w:type="gramStart"/>
      <w:r w:rsidRPr="009D0882">
        <w:rPr>
          <w:rFonts w:ascii="Times New Roman" w:hAnsi="Times New Roman"/>
          <w:color w:val="000000"/>
          <w:sz w:val="27"/>
          <w:szCs w:val="27"/>
        </w:rPr>
        <w:t xml:space="preserve">требованиями законодательства, в том числе Положения о порядке выдачи сертификата фармацевтического продукта, предусмотренного для международной </w:t>
      </w:r>
      <w:r w:rsidRPr="009D0882">
        <w:rPr>
          <w:rFonts w:ascii="Times New Roman" w:hAnsi="Times New Roman"/>
          <w:color w:val="000000"/>
          <w:sz w:val="27"/>
          <w:szCs w:val="27"/>
        </w:rPr>
        <w:lastRenderedPageBreak/>
        <w:t>торговли, утвержденного постановлением Совета Министров Республики Беларусь от 18 сентября 2020 г. № 545  (далее – Положение), постановления Министерства здравоохранения Республики Беларусь от 18 ноября 2020 г. № 101 «О реализации постановления Совета Министров Республики Беларусь от 18 сентября 2020 г. №</w:t>
      </w:r>
      <w:r w:rsidR="00C31428">
        <w:rPr>
          <w:rFonts w:ascii="Times New Roman" w:hAnsi="Times New Roman"/>
          <w:color w:val="000000"/>
          <w:sz w:val="27"/>
          <w:szCs w:val="27"/>
        </w:rPr>
        <w:t> </w:t>
      </w:r>
      <w:r w:rsidRPr="009D0882">
        <w:rPr>
          <w:rFonts w:ascii="Times New Roman" w:hAnsi="Times New Roman"/>
          <w:color w:val="000000"/>
          <w:sz w:val="27"/>
          <w:szCs w:val="27"/>
        </w:rPr>
        <w:t>545».</w:t>
      </w:r>
      <w:proofErr w:type="gramEnd"/>
    </w:p>
    <w:p w:rsidR="009A2F23" w:rsidRPr="009D0882" w:rsidRDefault="009A2F23"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3.2. </w:t>
      </w:r>
      <w:r w:rsidR="00B43635" w:rsidRPr="009D0882">
        <w:rPr>
          <w:rFonts w:ascii="Times New Roman" w:hAnsi="Times New Roman"/>
          <w:color w:val="000000"/>
          <w:sz w:val="27"/>
          <w:szCs w:val="27"/>
        </w:rPr>
        <w:t>Услуга оказывается</w:t>
      </w:r>
      <w:r w:rsidRPr="009D0882">
        <w:rPr>
          <w:rFonts w:ascii="Times New Roman" w:hAnsi="Times New Roman"/>
          <w:color w:val="000000"/>
          <w:sz w:val="27"/>
          <w:szCs w:val="27"/>
        </w:rPr>
        <w:t xml:space="preserve"> в срок</w:t>
      </w:r>
      <w:r w:rsidR="00B43635" w:rsidRPr="009D0882">
        <w:rPr>
          <w:rFonts w:ascii="Times New Roman" w:hAnsi="Times New Roman"/>
          <w:color w:val="000000"/>
          <w:sz w:val="27"/>
          <w:szCs w:val="27"/>
        </w:rPr>
        <w:t>,</w:t>
      </w:r>
      <w:r w:rsidRPr="009D0882">
        <w:rPr>
          <w:rFonts w:ascii="Times New Roman" w:hAnsi="Times New Roman"/>
          <w:color w:val="242424"/>
          <w:sz w:val="27"/>
          <w:szCs w:val="27"/>
        </w:rPr>
        <w:t xml:space="preserve"> </w:t>
      </w:r>
      <w:r w:rsidRPr="009D0882">
        <w:rPr>
          <w:rFonts w:ascii="Times New Roman" w:hAnsi="Times New Roman"/>
          <w:color w:val="000000"/>
          <w:sz w:val="27"/>
          <w:szCs w:val="27"/>
        </w:rPr>
        <w:t xml:space="preserve">не превышающий 15 рабочих </w:t>
      </w:r>
      <w:r w:rsidR="00B43635" w:rsidRPr="009D0882">
        <w:rPr>
          <w:rFonts w:ascii="Times New Roman" w:hAnsi="Times New Roman"/>
          <w:color w:val="000000"/>
          <w:sz w:val="27"/>
          <w:szCs w:val="27"/>
        </w:rPr>
        <w:t>дней со дня ее оплаты Заказчиком</w:t>
      </w:r>
      <w:r w:rsidRPr="009D0882">
        <w:rPr>
          <w:rFonts w:ascii="Times New Roman" w:hAnsi="Times New Roman"/>
          <w:color w:val="000000"/>
          <w:sz w:val="27"/>
          <w:szCs w:val="27"/>
        </w:rPr>
        <w:t>.</w:t>
      </w:r>
    </w:p>
    <w:p w:rsidR="009B5CD0" w:rsidRPr="009D0882" w:rsidRDefault="009B5CD0" w:rsidP="009B5CD0">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3.3. По результатам оказанных услуг Исполнителем оформляется заключение о возможности (невозможности) выдачи сертификата (далее – заключение).</w:t>
      </w:r>
    </w:p>
    <w:p w:rsidR="009B5CD0" w:rsidRPr="009D0882" w:rsidRDefault="009B5CD0" w:rsidP="009B5CD0">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В зависимости от результатов оказанных услуг Исполнителем:</w:t>
      </w:r>
    </w:p>
    <w:p w:rsidR="009B5CD0" w:rsidRPr="009D0882" w:rsidRDefault="009B5CD0" w:rsidP="009B5CD0">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составляется заключение о возможности выдачи сертификата в трех экземплярах и осуществляется подготовка проекта сертификата – при получении положительных результатов. Один экземпляр заключения направляется Заказчику, второй экземпляр и подготовленный проект сертификата – в Министерство здравоохранения Республики Беларусь, третий экземпляр заключения хранится у Исполнителя;</w:t>
      </w:r>
    </w:p>
    <w:p w:rsidR="009B5CD0" w:rsidRPr="009D0882" w:rsidRDefault="009B5CD0" w:rsidP="009B5CD0">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составляется </w:t>
      </w:r>
      <w:hyperlink r:id="rId7" w:history="1">
        <w:r w:rsidRPr="009D0882">
          <w:rPr>
            <w:rStyle w:val="a3"/>
            <w:rFonts w:ascii="Times New Roman" w:hAnsi="Times New Roman"/>
            <w:color w:val="auto"/>
            <w:sz w:val="27"/>
            <w:szCs w:val="27"/>
            <w:u w:val="none"/>
          </w:rPr>
          <w:t>заключение</w:t>
        </w:r>
      </w:hyperlink>
      <w:r w:rsidRPr="009D0882">
        <w:rPr>
          <w:rFonts w:ascii="Times New Roman" w:hAnsi="Times New Roman"/>
          <w:color w:val="000000"/>
          <w:sz w:val="27"/>
          <w:szCs w:val="27"/>
        </w:rPr>
        <w:t xml:space="preserve"> о невозможности выдачи сертификата в двух  экземплярах – при получении отрицательных результатов. Один экземпляр заключения направляется Заказчику, второй – хранится у Исполнителя.</w:t>
      </w:r>
    </w:p>
    <w:p w:rsidR="009B5CD0" w:rsidRPr="009D0882" w:rsidRDefault="009B5CD0" w:rsidP="009B5CD0">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
    <w:p w:rsidR="009B5CD0" w:rsidRPr="009D0882" w:rsidRDefault="009B5CD0" w:rsidP="009B5CD0">
      <w:pPr>
        <w:widowControl w:val="0"/>
        <w:tabs>
          <w:tab w:val="left" w:pos="90"/>
        </w:tabs>
        <w:autoSpaceDE w:val="0"/>
        <w:autoSpaceDN w:val="0"/>
        <w:adjustRightInd w:val="0"/>
        <w:spacing w:after="0" w:line="240" w:lineRule="auto"/>
        <w:ind w:firstLine="91"/>
        <w:jc w:val="center"/>
        <w:rPr>
          <w:rFonts w:ascii="Times New Roman" w:hAnsi="Times New Roman"/>
          <w:color w:val="000000"/>
          <w:sz w:val="27"/>
          <w:szCs w:val="27"/>
        </w:rPr>
      </w:pPr>
      <w:r w:rsidRPr="009D0882">
        <w:rPr>
          <w:rFonts w:ascii="Times New Roman" w:hAnsi="Times New Roman"/>
          <w:color w:val="000000"/>
          <w:sz w:val="27"/>
          <w:szCs w:val="27"/>
        </w:rPr>
        <w:t xml:space="preserve">4. ПОРЯДОК ОФОРМЛЕНИЯ ОКАЗАННЫХ УСЛУГ  </w:t>
      </w:r>
    </w:p>
    <w:p w:rsidR="009B5CD0" w:rsidRPr="009D0882" w:rsidRDefault="009B5CD0" w:rsidP="009B5CD0">
      <w:pPr>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4.1. Оказанные Исполнителем услуги по настоящему договору оформляются актом сдачи-приемки оказанных услуг. Датой составления акта сдачи-приемки оказанных услуг является дата оформления </w:t>
      </w:r>
      <w:r w:rsidR="008C2E5E" w:rsidRPr="009D0882">
        <w:rPr>
          <w:rFonts w:ascii="Times New Roman" w:hAnsi="Times New Roman"/>
          <w:color w:val="000000"/>
          <w:sz w:val="27"/>
          <w:szCs w:val="27"/>
        </w:rPr>
        <w:t>заключения</w:t>
      </w:r>
      <w:r w:rsidRPr="009D0882">
        <w:rPr>
          <w:rFonts w:ascii="Times New Roman" w:hAnsi="Times New Roman"/>
          <w:color w:val="000000"/>
          <w:sz w:val="27"/>
          <w:szCs w:val="27"/>
        </w:rPr>
        <w:t>.</w:t>
      </w:r>
    </w:p>
    <w:p w:rsidR="009B5CD0" w:rsidRPr="009D0882" w:rsidRDefault="009B5CD0" w:rsidP="009B5CD0">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4.2. Заказчик обязан подписать и представить Исполнителю акт сдачи-приемки оказанных услуг либо мотивированный отказ от его подписания в течение 5</w:t>
      </w:r>
      <w:r w:rsidR="0021624D">
        <w:rPr>
          <w:rFonts w:ascii="Times New Roman" w:hAnsi="Times New Roman"/>
          <w:color w:val="000000"/>
          <w:sz w:val="27"/>
          <w:szCs w:val="27"/>
        </w:rPr>
        <w:t> </w:t>
      </w:r>
      <w:r w:rsidRPr="009D0882">
        <w:rPr>
          <w:rFonts w:ascii="Times New Roman" w:hAnsi="Times New Roman"/>
          <w:color w:val="000000"/>
          <w:sz w:val="27"/>
          <w:szCs w:val="27"/>
        </w:rPr>
        <w:t>календарных дней с момента получения акта сдачи-приемки оказанных услуг.</w:t>
      </w:r>
    </w:p>
    <w:p w:rsidR="009B5CD0" w:rsidRPr="009D0882" w:rsidRDefault="009B5CD0" w:rsidP="009B5CD0">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4.3. В случае неподписания Заказчиком акта сдачи-приемки оказанных услуг и непредставления мотивированного отказа от его подписания в срок, указанный в пункте 4.2 настоящего договора, услуги по настоящему договору считаются оказанными Исполнителем, а акт сдачи-приемки оказанных услуг – подписанным Сторонами.</w:t>
      </w:r>
    </w:p>
    <w:p w:rsidR="009B5CD0" w:rsidRPr="009D0882" w:rsidRDefault="009B5CD0"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
    <w:p w:rsidR="008C2E5E" w:rsidRPr="009D0882" w:rsidRDefault="008C2E5E" w:rsidP="008C2E5E">
      <w:pPr>
        <w:widowControl w:val="0"/>
        <w:tabs>
          <w:tab w:val="left" w:pos="90"/>
        </w:tabs>
        <w:autoSpaceDE w:val="0"/>
        <w:autoSpaceDN w:val="0"/>
        <w:adjustRightInd w:val="0"/>
        <w:spacing w:after="0" w:line="240" w:lineRule="auto"/>
        <w:ind w:firstLine="709"/>
        <w:jc w:val="center"/>
        <w:rPr>
          <w:rFonts w:ascii="Times New Roman" w:hAnsi="Times New Roman"/>
          <w:color w:val="000000"/>
          <w:sz w:val="27"/>
          <w:szCs w:val="27"/>
        </w:rPr>
      </w:pPr>
      <w:r w:rsidRPr="009D0882">
        <w:rPr>
          <w:rFonts w:ascii="Times New Roman" w:hAnsi="Times New Roman"/>
          <w:color w:val="000000"/>
          <w:sz w:val="27"/>
          <w:szCs w:val="27"/>
        </w:rPr>
        <w:t>5. ОБЯЗАТЕЛЬСТВА СТОРОН</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5.1. Исполнитель обязуется:</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5.1.1. оказать услуги по настоящему договору в полном объеме в соответствии с условиями настоящего договора;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5.1.2. по итогам оказанных услуг по настоящему договору оформить и выдать Заказчику заключение и акт сдачи-приемки оказанных услуг;</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sz w:val="27"/>
          <w:szCs w:val="27"/>
        </w:rPr>
      </w:pPr>
      <w:r w:rsidRPr="009D0882">
        <w:rPr>
          <w:rFonts w:ascii="Times New Roman" w:hAnsi="Times New Roman"/>
          <w:color w:val="000000"/>
          <w:sz w:val="27"/>
          <w:szCs w:val="27"/>
        </w:rPr>
        <w:t xml:space="preserve">5.1.3. принимать меры по защите конфиденциальной информации, </w:t>
      </w:r>
      <w:r w:rsidRPr="009D0882">
        <w:rPr>
          <w:rFonts w:ascii="Times New Roman" w:hAnsi="Times New Roman"/>
          <w:sz w:val="27"/>
          <w:szCs w:val="27"/>
        </w:rPr>
        <w:t>представляющей для Заказчика коммерческий интерес,</w:t>
      </w:r>
      <w:r w:rsidRPr="009D0882">
        <w:rPr>
          <w:rFonts w:ascii="Times New Roman" w:hAnsi="Times New Roman"/>
          <w:color w:val="000000"/>
          <w:sz w:val="27"/>
          <w:szCs w:val="27"/>
        </w:rPr>
        <w:t xml:space="preserve"> в пределах, установленных Законом Республики Беларусь от 5 января 2013 г. № 16-З «О коммерческой тайне», а также по защите персональных данных работников Заказчика, полученных в ходе проведения </w:t>
      </w:r>
      <w:r w:rsidR="0083695A">
        <w:rPr>
          <w:rFonts w:ascii="Times New Roman" w:hAnsi="Times New Roman"/>
          <w:color w:val="000000"/>
          <w:sz w:val="27"/>
          <w:szCs w:val="27"/>
        </w:rPr>
        <w:t>экспертизы</w:t>
      </w:r>
      <w:r w:rsidRPr="009D0882">
        <w:rPr>
          <w:rFonts w:ascii="Times New Roman" w:hAnsi="Times New Roman"/>
          <w:color w:val="000000"/>
          <w:sz w:val="27"/>
          <w:szCs w:val="27"/>
        </w:rPr>
        <w:t>.</w:t>
      </w:r>
      <w:r w:rsidRPr="009D0882">
        <w:rPr>
          <w:rFonts w:ascii="Times New Roman" w:hAnsi="Times New Roman"/>
          <w:sz w:val="27"/>
          <w:szCs w:val="27"/>
        </w:rPr>
        <w:t xml:space="preserve">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5.2. Заказчик обязуется:</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5.2.1. произвести оплату оказываемых Исполнителем услуг в соответствии с </w:t>
      </w:r>
      <w:r w:rsidRPr="009D0882">
        <w:rPr>
          <w:rFonts w:ascii="Times New Roman" w:hAnsi="Times New Roman"/>
          <w:color w:val="000000"/>
          <w:sz w:val="27"/>
          <w:szCs w:val="27"/>
        </w:rPr>
        <w:lastRenderedPageBreak/>
        <w:t xml:space="preserve">условиями настоящего договора;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2F0A54">
        <w:rPr>
          <w:rFonts w:ascii="Times New Roman" w:hAnsi="Times New Roman"/>
          <w:color w:val="000000"/>
          <w:sz w:val="27"/>
          <w:szCs w:val="27"/>
        </w:rPr>
        <w:t xml:space="preserve">5.2.2. представить Исполнителю </w:t>
      </w:r>
      <w:r w:rsidR="002F0A54" w:rsidRPr="002F0A54">
        <w:rPr>
          <w:rFonts w:ascii="Times New Roman" w:hAnsi="Times New Roman"/>
          <w:color w:val="000000"/>
          <w:sz w:val="27"/>
          <w:szCs w:val="27"/>
        </w:rPr>
        <w:t xml:space="preserve">документы, необходимые для </w:t>
      </w:r>
      <w:r w:rsidR="0083695A">
        <w:rPr>
          <w:rFonts w:ascii="Times New Roman" w:hAnsi="Times New Roman"/>
          <w:color w:val="000000"/>
          <w:sz w:val="27"/>
          <w:szCs w:val="27"/>
        </w:rPr>
        <w:t>проведения экспертизы</w:t>
      </w:r>
      <w:r w:rsidRPr="002F0A54">
        <w:rPr>
          <w:rFonts w:ascii="Times New Roman" w:hAnsi="Times New Roman"/>
          <w:color w:val="000000"/>
          <w:sz w:val="27"/>
          <w:szCs w:val="27"/>
        </w:rPr>
        <w:t>.</w:t>
      </w:r>
    </w:p>
    <w:p w:rsidR="00565C88" w:rsidRPr="00412D6C" w:rsidRDefault="00565C88" w:rsidP="00565C88">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5.3</w:t>
      </w:r>
      <w:r w:rsidRPr="00412D6C">
        <w:rPr>
          <w:rFonts w:ascii="Times New Roman" w:hAnsi="Times New Roman"/>
          <w:color w:val="000000"/>
          <w:sz w:val="27"/>
          <w:szCs w:val="27"/>
        </w:rPr>
        <w:t>. Каждая из сторон обязуется предоставлять (направлять по почте) оригиналы подписанных документов (договор, дополнительные соглашения, акт сдачи-приемки оказанных услуг и другие) после их подписания</w:t>
      </w:r>
      <w:r>
        <w:rPr>
          <w:rFonts w:ascii="Times New Roman" w:hAnsi="Times New Roman"/>
          <w:color w:val="000000"/>
          <w:sz w:val="27"/>
          <w:szCs w:val="27"/>
        </w:rPr>
        <w:t>, а также направить их по электронной почте либо факсу</w:t>
      </w:r>
      <w:r w:rsidRPr="00412D6C">
        <w:rPr>
          <w:rFonts w:ascii="Times New Roman" w:hAnsi="Times New Roman"/>
          <w:color w:val="000000"/>
          <w:sz w:val="27"/>
          <w:szCs w:val="27"/>
        </w:rPr>
        <w:t>.</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
    <w:p w:rsidR="008C2E5E" w:rsidRPr="009D0882" w:rsidRDefault="008C2E5E" w:rsidP="00FF7BA5">
      <w:pPr>
        <w:widowControl w:val="0"/>
        <w:tabs>
          <w:tab w:val="left" w:pos="90"/>
        </w:tabs>
        <w:autoSpaceDE w:val="0"/>
        <w:autoSpaceDN w:val="0"/>
        <w:adjustRightInd w:val="0"/>
        <w:spacing w:after="0" w:line="240" w:lineRule="auto"/>
        <w:ind w:firstLine="709"/>
        <w:jc w:val="center"/>
        <w:rPr>
          <w:rFonts w:ascii="Times New Roman" w:hAnsi="Times New Roman"/>
          <w:color w:val="000000"/>
          <w:sz w:val="27"/>
          <w:szCs w:val="27"/>
        </w:rPr>
      </w:pPr>
      <w:r w:rsidRPr="009D0882">
        <w:rPr>
          <w:rFonts w:ascii="Times New Roman" w:hAnsi="Times New Roman"/>
          <w:color w:val="000000"/>
          <w:sz w:val="27"/>
          <w:szCs w:val="27"/>
        </w:rPr>
        <w:t>6.  АНТИКОРРУПЦИОННАЯ ОГОВОРКА</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6.1. При исполнении своих обязательств по настоящему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roofErr w:type="gramStart"/>
      <w:r w:rsidRPr="009D0882">
        <w:rPr>
          <w:rFonts w:ascii="Times New Roman" w:hAnsi="Times New Roman"/>
          <w:color w:val="000000"/>
          <w:sz w:val="27"/>
          <w:szCs w:val="27"/>
        </w:rPr>
        <w:t>При исполнении своих обязательств по настоящему договору Стороны, их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9D0882">
        <w:rPr>
          <w:rFonts w:ascii="Times New Roman" w:hAnsi="Times New Roman"/>
          <w:color w:val="000000"/>
          <w:sz w:val="27"/>
          <w:szCs w:val="27"/>
        </w:rPr>
        <w:t xml:space="preserve"> В случае возникновения у Сторон обоснованных подозрений, что произошло или может произойти нарушение каких-либо положений настоящей главы,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9D0882">
        <w:rPr>
          <w:rFonts w:ascii="Times New Roman" w:hAnsi="Times New Roman"/>
          <w:color w:val="000000"/>
          <w:sz w:val="27"/>
          <w:szCs w:val="27"/>
        </w:rPr>
        <w:t>с даты направления</w:t>
      </w:r>
      <w:proofErr w:type="gramEnd"/>
      <w:r w:rsidRPr="009D0882">
        <w:rPr>
          <w:rFonts w:ascii="Times New Roman" w:hAnsi="Times New Roman"/>
          <w:color w:val="000000"/>
          <w:sz w:val="27"/>
          <w:szCs w:val="27"/>
        </w:rPr>
        <w:t xml:space="preserve"> письменного уведомления.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roofErr w:type="gramStart"/>
      <w:r w:rsidRPr="009D0882">
        <w:rPr>
          <w:rFonts w:ascii="Times New Roman" w:hAnsi="Times New Roman"/>
          <w:color w:val="000000"/>
          <w:sz w:val="27"/>
          <w:szCs w:val="27"/>
        </w:rPr>
        <w:t>В письменном уведомлении Сторона обязана сосла</w:t>
      </w:r>
      <w:r w:rsidR="002F0A54">
        <w:rPr>
          <w:rFonts w:ascii="Times New Roman" w:hAnsi="Times New Roman"/>
          <w:color w:val="000000"/>
          <w:sz w:val="27"/>
          <w:szCs w:val="27"/>
        </w:rPr>
        <w:t xml:space="preserve">ться на факты или предоставить </w:t>
      </w:r>
      <w:r w:rsidRPr="009D0882">
        <w:rPr>
          <w:rFonts w:ascii="Times New Roman" w:hAnsi="Times New Roman"/>
          <w:color w:val="000000"/>
          <w:sz w:val="27"/>
          <w:szCs w:val="27"/>
        </w:rPr>
        <w:t>материалы, достоверно подтверждающие или дающие основание полагать, что произошло или может произойти нарушение каких-либо положений настоящей главы Стороной, его работниками или посредниками, выражающееся в действиях, квалифицируемых применимым законодательством как дача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w:t>
      </w:r>
      <w:proofErr w:type="gramEnd"/>
      <w:r w:rsidRPr="009D0882">
        <w:rPr>
          <w:rFonts w:ascii="Times New Roman" w:hAnsi="Times New Roman"/>
          <w:color w:val="000000"/>
          <w:sz w:val="27"/>
          <w:szCs w:val="27"/>
        </w:rPr>
        <w:t xml:space="preserve"> путем.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6.2. </w:t>
      </w:r>
      <w:proofErr w:type="gramStart"/>
      <w:r w:rsidRPr="009D0882">
        <w:rPr>
          <w:rFonts w:ascii="Times New Roman" w:hAnsi="Times New Roman"/>
          <w:color w:val="000000"/>
          <w:sz w:val="27"/>
          <w:szCs w:val="27"/>
        </w:rPr>
        <w:t>В случае нарушения одной Стороной обязательства воздержаться от запрещенных в пункте 6.1 настоящего договора действий и (или) неполучения другой Стороной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без возмещения затрат (убытков) по исполнению обязательств по настоящему договору другой Стороне.</w:t>
      </w:r>
      <w:proofErr w:type="gramEnd"/>
      <w:r w:rsidRPr="009D0882">
        <w:rPr>
          <w:rFonts w:ascii="Times New Roman" w:hAnsi="Times New Roman"/>
          <w:color w:val="000000"/>
          <w:sz w:val="27"/>
          <w:szCs w:val="27"/>
        </w:rPr>
        <w:t xml:space="preserve"> В то же время Сторона, по чьей инициативе </w:t>
      </w:r>
      <w:proofErr w:type="gramStart"/>
      <w:r w:rsidRPr="009D0882">
        <w:rPr>
          <w:rFonts w:ascii="Times New Roman" w:hAnsi="Times New Roman"/>
          <w:color w:val="000000"/>
          <w:sz w:val="27"/>
          <w:szCs w:val="27"/>
        </w:rPr>
        <w:t>был</w:t>
      </w:r>
      <w:proofErr w:type="gramEnd"/>
      <w:r w:rsidRPr="009D0882">
        <w:rPr>
          <w:rFonts w:ascii="Times New Roman" w:hAnsi="Times New Roman"/>
          <w:color w:val="000000"/>
          <w:sz w:val="27"/>
          <w:szCs w:val="27"/>
        </w:rPr>
        <w:t xml:space="preserve"> расторгнут настоящий договор в соответствии с положениями настоящей главы, </w:t>
      </w:r>
      <w:r w:rsidRPr="009D0882">
        <w:rPr>
          <w:rFonts w:ascii="Times New Roman" w:hAnsi="Times New Roman"/>
          <w:color w:val="000000"/>
          <w:sz w:val="27"/>
          <w:szCs w:val="27"/>
        </w:rPr>
        <w:lastRenderedPageBreak/>
        <w:t>вправе требовать возмещения реального ущерба, возникшего в результате такого расторжения.</w:t>
      </w:r>
    </w:p>
    <w:p w:rsidR="00B43635" w:rsidRPr="009D0882" w:rsidRDefault="00B43635" w:rsidP="009A2F23">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
    <w:p w:rsidR="008C2E5E" w:rsidRPr="009D0882" w:rsidRDefault="008C2E5E" w:rsidP="008C2E5E">
      <w:pPr>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7. ОТВЕТСТВЕННОСТЬ СТОРОН И ПОРЯДОК РАЗРЕШЕНИЯ СПОРОВ</w:t>
      </w:r>
    </w:p>
    <w:p w:rsidR="008C2E5E" w:rsidRPr="009D0882" w:rsidRDefault="008C2E5E" w:rsidP="008C2E5E">
      <w:pPr>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7.1. За неисполнение или ненадлежащее исполнение условий настоящего договора Стороны несут ответственность в соответствии с законодательством и настоящим договором.</w:t>
      </w:r>
    </w:p>
    <w:p w:rsidR="008C2E5E" w:rsidRPr="009D0882" w:rsidRDefault="008C2E5E" w:rsidP="008C2E5E">
      <w:pPr>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7.3. Все споры и разногласия, которые могут возникнуть по настоящему договору или в связи с его исполнением, изменением, расторжением, разрешаются между Сторонами путем направления одной Стороной претензии другой Стороне. Ответ на претензию должен быть дан отправителю не позднее 15-ти календарных дней </w:t>
      </w:r>
      <w:proofErr w:type="gramStart"/>
      <w:r w:rsidRPr="009D0882">
        <w:rPr>
          <w:rFonts w:ascii="Times New Roman" w:hAnsi="Times New Roman"/>
          <w:color w:val="000000"/>
          <w:sz w:val="27"/>
          <w:szCs w:val="27"/>
        </w:rPr>
        <w:t>с даты получения</w:t>
      </w:r>
      <w:proofErr w:type="gramEnd"/>
      <w:r w:rsidRPr="009D0882">
        <w:rPr>
          <w:rFonts w:ascii="Times New Roman" w:hAnsi="Times New Roman"/>
          <w:color w:val="000000"/>
          <w:sz w:val="27"/>
          <w:szCs w:val="27"/>
        </w:rPr>
        <w:t xml:space="preserve"> претензии. В случае отсутствия ответа в указанный срок, претензия считается получателем полученной и признанной.</w:t>
      </w:r>
    </w:p>
    <w:p w:rsidR="008C2E5E" w:rsidRPr="009D0882" w:rsidRDefault="008C2E5E" w:rsidP="008C2E5E">
      <w:pPr>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В случае невозможности разрешения разногласий путем переговоров они подлежат рассмотрению соответствующим экономическим судом в соответствии с правилами подведомственности и подсудности, установленными законодательством.</w:t>
      </w:r>
    </w:p>
    <w:p w:rsidR="00EF07F2" w:rsidRPr="009D0882" w:rsidRDefault="00EF07F2" w:rsidP="00EF07F2">
      <w:pPr>
        <w:autoSpaceDE w:val="0"/>
        <w:autoSpaceDN w:val="0"/>
        <w:adjustRightInd w:val="0"/>
        <w:spacing w:after="0" w:line="240" w:lineRule="auto"/>
        <w:ind w:firstLine="709"/>
        <w:jc w:val="both"/>
        <w:rPr>
          <w:rFonts w:ascii="Times New Roman" w:hAnsi="Times New Roman"/>
          <w:color w:val="000000"/>
          <w:sz w:val="27"/>
          <w:szCs w:val="27"/>
        </w:rPr>
      </w:pPr>
    </w:p>
    <w:p w:rsidR="008C2E5E" w:rsidRPr="009D0882" w:rsidRDefault="008C2E5E" w:rsidP="008C2E5E">
      <w:pPr>
        <w:widowControl w:val="0"/>
        <w:tabs>
          <w:tab w:val="left" w:pos="90"/>
        </w:tabs>
        <w:autoSpaceDE w:val="0"/>
        <w:autoSpaceDN w:val="0"/>
        <w:adjustRightInd w:val="0"/>
        <w:spacing w:after="0" w:line="240" w:lineRule="auto"/>
        <w:ind w:firstLine="426"/>
        <w:jc w:val="center"/>
        <w:rPr>
          <w:rFonts w:ascii="Times New Roman" w:hAnsi="Times New Roman"/>
          <w:color w:val="000000"/>
          <w:sz w:val="27"/>
          <w:szCs w:val="27"/>
        </w:rPr>
      </w:pPr>
      <w:r w:rsidRPr="009D0882">
        <w:rPr>
          <w:rFonts w:ascii="Times New Roman" w:hAnsi="Times New Roman"/>
          <w:color w:val="000000"/>
          <w:sz w:val="27"/>
          <w:szCs w:val="27"/>
        </w:rPr>
        <w:t>8. ОБСТОЯТЕЛЬСТВА НЕПРЕОДОЛИМОЙ СИЛЫ</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8.1.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proofErr w:type="gramStart"/>
      <w:r w:rsidRPr="009D0882">
        <w:rPr>
          <w:rFonts w:ascii="Times New Roman" w:hAnsi="Times New Roman"/>
          <w:color w:val="000000"/>
          <w:sz w:val="27"/>
          <w:szCs w:val="27"/>
        </w:rPr>
        <w:t>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roofErr w:type="gramEnd"/>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8.2. При наступлении обстоятельств, указанных в пункте 8.1 настоящего договора, Сторона должна в 5-дневный срок известить о них в письменном виде другую Сторону. Доказательством наступления обстоятельств непреодолимой силы признаются решение уполномоченного государственного органа или заключение торгово-промышленной палаты государства Сторон.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8.3.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данные обстоятельства. Если наступившие обстоятельства, и их последствия продолжают действовать более 60 календарных дней, каждая из Сторон вправе в одностороннем порядке расторгнуть настоящий договор, о чем письменно уведомляет другую Сторону в 5-дневный срок.</w:t>
      </w:r>
      <w:r w:rsidRPr="009D0882">
        <w:rPr>
          <w:rFonts w:ascii="Times New Roman" w:hAnsi="Times New Roman"/>
          <w:color w:val="000000"/>
          <w:sz w:val="27"/>
          <w:szCs w:val="27"/>
        </w:rPr>
        <w:tab/>
      </w:r>
    </w:p>
    <w:p w:rsidR="002503D6" w:rsidRPr="009D0882" w:rsidRDefault="002503D6" w:rsidP="002503D6">
      <w:pPr>
        <w:autoSpaceDE w:val="0"/>
        <w:autoSpaceDN w:val="0"/>
        <w:adjustRightInd w:val="0"/>
        <w:spacing w:after="0" w:line="240" w:lineRule="auto"/>
        <w:jc w:val="both"/>
        <w:rPr>
          <w:rFonts w:ascii="Times New Roman" w:hAnsi="Times New Roman"/>
          <w:color w:val="000000"/>
          <w:sz w:val="27"/>
          <w:szCs w:val="27"/>
        </w:rPr>
      </w:pPr>
    </w:p>
    <w:p w:rsidR="008C2E5E" w:rsidRPr="009D0882" w:rsidRDefault="008C2E5E" w:rsidP="008C2E5E">
      <w:pPr>
        <w:widowControl w:val="0"/>
        <w:tabs>
          <w:tab w:val="center" w:pos="5165"/>
        </w:tabs>
        <w:autoSpaceDE w:val="0"/>
        <w:autoSpaceDN w:val="0"/>
        <w:adjustRightInd w:val="0"/>
        <w:spacing w:after="0" w:line="240" w:lineRule="auto"/>
        <w:ind w:firstLine="426"/>
        <w:jc w:val="center"/>
        <w:rPr>
          <w:rFonts w:ascii="Times New Roman" w:hAnsi="Times New Roman"/>
          <w:color w:val="000000"/>
          <w:sz w:val="27"/>
          <w:szCs w:val="27"/>
        </w:rPr>
      </w:pPr>
      <w:r w:rsidRPr="009D0882">
        <w:rPr>
          <w:rFonts w:ascii="Times New Roman" w:hAnsi="Times New Roman"/>
          <w:color w:val="000000"/>
          <w:sz w:val="27"/>
          <w:szCs w:val="27"/>
        </w:rPr>
        <w:t xml:space="preserve">9. СРОК ДЕЙСТВИЯ ДОГОВОРА,  </w:t>
      </w:r>
    </w:p>
    <w:p w:rsidR="008C2E5E" w:rsidRPr="009D0882" w:rsidRDefault="008C2E5E" w:rsidP="008C2E5E">
      <w:pPr>
        <w:widowControl w:val="0"/>
        <w:tabs>
          <w:tab w:val="center" w:pos="5165"/>
        </w:tabs>
        <w:autoSpaceDE w:val="0"/>
        <w:autoSpaceDN w:val="0"/>
        <w:adjustRightInd w:val="0"/>
        <w:spacing w:after="0" w:line="240" w:lineRule="auto"/>
        <w:ind w:firstLine="426"/>
        <w:jc w:val="center"/>
        <w:rPr>
          <w:rFonts w:ascii="Times New Roman" w:hAnsi="Times New Roman"/>
          <w:color w:val="000000"/>
          <w:sz w:val="27"/>
          <w:szCs w:val="27"/>
        </w:rPr>
      </w:pPr>
      <w:r w:rsidRPr="009D0882">
        <w:rPr>
          <w:rFonts w:ascii="Times New Roman" w:hAnsi="Times New Roman"/>
          <w:color w:val="000000"/>
          <w:sz w:val="27"/>
          <w:szCs w:val="27"/>
        </w:rPr>
        <w:t>ПОРЯДОК ЕГО ИЗМЕНЕНИЯ, РАСТОРЖЕНИЯ</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sz w:val="27"/>
          <w:szCs w:val="27"/>
        </w:rPr>
      </w:pPr>
      <w:r w:rsidRPr="009D0882">
        <w:rPr>
          <w:rFonts w:ascii="Times New Roman" w:hAnsi="Times New Roman"/>
          <w:color w:val="000000"/>
          <w:sz w:val="27"/>
          <w:szCs w:val="27"/>
        </w:rPr>
        <w:t>9.1. Настоящий договор вступает в силу с момента его подписания Сторонами</w:t>
      </w:r>
      <w:r w:rsidRPr="009D0882">
        <w:rPr>
          <w:rFonts w:ascii="Times New Roman" w:hAnsi="Times New Roman"/>
          <w:sz w:val="27"/>
          <w:szCs w:val="27"/>
        </w:rPr>
        <w:t xml:space="preserve"> и действует </w:t>
      </w:r>
      <w:r w:rsidRPr="009D0882">
        <w:rPr>
          <w:rFonts w:ascii="Times New Roman" w:hAnsi="Times New Roman"/>
          <w:color w:val="000000"/>
          <w:sz w:val="27"/>
          <w:szCs w:val="27"/>
        </w:rPr>
        <w:t xml:space="preserve">до </w:t>
      </w:r>
      <w:r w:rsidRPr="009D0882">
        <w:rPr>
          <w:rFonts w:ascii="Times New Roman" w:hAnsi="Times New Roman"/>
          <w:sz w:val="27"/>
          <w:szCs w:val="27"/>
        </w:rPr>
        <w:t xml:space="preserve">полного выполнения Сторонами обязательств по настоящему договору.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9.2. Настоящий </w:t>
      </w:r>
      <w:proofErr w:type="gramStart"/>
      <w:r w:rsidRPr="009D0882">
        <w:rPr>
          <w:rFonts w:ascii="Times New Roman" w:hAnsi="Times New Roman"/>
          <w:color w:val="000000"/>
          <w:sz w:val="27"/>
          <w:szCs w:val="27"/>
        </w:rPr>
        <w:t>договор</w:t>
      </w:r>
      <w:proofErr w:type="gramEnd"/>
      <w:r w:rsidRPr="009D0882">
        <w:rPr>
          <w:rFonts w:ascii="Times New Roman" w:hAnsi="Times New Roman"/>
          <w:color w:val="000000"/>
          <w:sz w:val="27"/>
          <w:szCs w:val="27"/>
        </w:rPr>
        <w:t xml:space="preserve"> может быть расторгнут в случаях, предусмотренных </w:t>
      </w:r>
      <w:r w:rsidRPr="009D0882">
        <w:rPr>
          <w:rFonts w:ascii="Times New Roman" w:hAnsi="Times New Roman"/>
          <w:color w:val="000000"/>
          <w:sz w:val="27"/>
          <w:szCs w:val="27"/>
        </w:rPr>
        <w:lastRenderedPageBreak/>
        <w:t>законодательством или настоящим договором.</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9.3. При расторжении настоящего договора по любому основанию Заказчик обязан в порядке, предусмотренном настоящим договором, подписать направленный ему Исполнителем акт сдачи-приемки оказанных услуг независимо оказана Исполнителем часть или весь объем услуг либо представить мотивированный отказ от его подписания.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9.4. </w:t>
      </w:r>
      <w:proofErr w:type="gramStart"/>
      <w:r w:rsidRPr="009D0882">
        <w:rPr>
          <w:rFonts w:ascii="Times New Roman" w:hAnsi="Times New Roman"/>
          <w:color w:val="000000"/>
          <w:sz w:val="27"/>
          <w:szCs w:val="27"/>
        </w:rPr>
        <w:t>Денежные средства за вычетом стоимости фактически оказанных услуг по настоящему договору, образовавшиеся в связи с расторжением настоящего      договора, после подписания Сторонами акта сдачи-приемки оказанных услуг на частично оказанные по настоящему договору услуги, возвращаются Заказчику Исполнителем в течение 15 календарных дней с момента получения Исполнителем письменного заявления Заказчика с требованием о возврате указанных сумм.</w:t>
      </w:r>
      <w:proofErr w:type="gramEnd"/>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9.5.  Изменения и (или) дополнения к настоящему договору имеют силу в том случае, если они совершены в письменной форме и подписаны обеими Сторонами.</w:t>
      </w:r>
    </w:p>
    <w:p w:rsidR="008C2E5E" w:rsidRPr="009D0882" w:rsidRDefault="008C2E5E" w:rsidP="008C2E5E">
      <w:pPr>
        <w:tabs>
          <w:tab w:val="left" w:pos="-426"/>
        </w:tabs>
        <w:spacing w:after="0" w:line="240" w:lineRule="auto"/>
        <w:ind w:firstLine="709"/>
        <w:jc w:val="both"/>
        <w:rPr>
          <w:rFonts w:ascii="Times New Roman" w:hAnsi="Times New Roman"/>
          <w:sz w:val="27"/>
          <w:szCs w:val="27"/>
        </w:rPr>
      </w:pPr>
      <w:r w:rsidRPr="009D0882">
        <w:rPr>
          <w:rFonts w:ascii="Times New Roman" w:hAnsi="Times New Roman"/>
          <w:color w:val="000000"/>
          <w:sz w:val="27"/>
          <w:szCs w:val="27"/>
        </w:rPr>
        <w:t xml:space="preserve">9.6. </w:t>
      </w:r>
      <w:r w:rsidRPr="009D0882">
        <w:rPr>
          <w:rFonts w:ascii="Times New Roman" w:hAnsi="Times New Roman"/>
          <w:sz w:val="27"/>
          <w:szCs w:val="27"/>
        </w:rPr>
        <w:t>Приложения</w:t>
      </w:r>
      <w:r w:rsidRPr="009D0882">
        <w:rPr>
          <w:rFonts w:ascii="Times New Roman" w:hAnsi="Times New Roman"/>
          <w:color w:val="000000"/>
          <w:sz w:val="27"/>
          <w:szCs w:val="27"/>
        </w:rPr>
        <w:t>, акт сдачи-приемки оказанных услуг</w:t>
      </w:r>
      <w:r w:rsidRPr="009D0882">
        <w:rPr>
          <w:rFonts w:ascii="Times New Roman" w:hAnsi="Times New Roman"/>
          <w:sz w:val="27"/>
          <w:szCs w:val="27"/>
        </w:rPr>
        <w:t>,  а также изменения и (или) дополнения к настоящему договору, подписанные Сторонами, являются неотъемлемыми частями настоящего договора.</w:t>
      </w:r>
    </w:p>
    <w:p w:rsidR="008C2E5E" w:rsidRPr="009D0882" w:rsidRDefault="008C2E5E" w:rsidP="008C2E5E">
      <w:pPr>
        <w:tabs>
          <w:tab w:val="left" w:pos="-426"/>
        </w:tabs>
        <w:spacing w:after="0" w:line="240" w:lineRule="auto"/>
        <w:ind w:firstLine="709"/>
        <w:jc w:val="both"/>
        <w:rPr>
          <w:rFonts w:ascii="Times New Roman" w:hAnsi="Times New Roman"/>
          <w:sz w:val="27"/>
          <w:szCs w:val="27"/>
        </w:rPr>
      </w:pPr>
      <w:r w:rsidRPr="009D0882">
        <w:rPr>
          <w:rFonts w:ascii="Times New Roman" w:hAnsi="Times New Roman"/>
          <w:sz w:val="27"/>
          <w:szCs w:val="27"/>
        </w:rPr>
        <w:t>9.7. Договор и документы, переданные по факсу или электронной почте и подписанные Сторонами, имеют юридическую силу, с последующим обменом оригиналами в течение 10 (десяти) календарных дней.</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 xml:space="preserve">9.8. Настоящий договор составлен и подписан Сторонами в двух экземплярах, имеющих одинаковую юридическую силу, по одному экземпляру для каждой Стороны. </w:t>
      </w:r>
    </w:p>
    <w:p w:rsidR="008C2E5E" w:rsidRPr="009D0882" w:rsidRDefault="008C2E5E" w:rsidP="008C2E5E">
      <w:pPr>
        <w:widowControl w:val="0"/>
        <w:tabs>
          <w:tab w:val="left" w:pos="90"/>
        </w:tabs>
        <w:autoSpaceDE w:val="0"/>
        <w:autoSpaceDN w:val="0"/>
        <w:adjustRightInd w:val="0"/>
        <w:spacing w:after="0" w:line="240" w:lineRule="auto"/>
        <w:ind w:firstLine="709"/>
        <w:jc w:val="both"/>
        <w:rPr>
          <w:rFonts w:ascii="Times New Roman" w:hAnsi="Times New Roman"/>
          <w:color w:val="000000"/>
          <w:sz w:val="27"/>
          <w:szCs w:val="27"/>
        </w:rPr>
      </w:pPr>
      <w:r w:rsidRPr="009D0882">
        <w:rPr>
          <w:rFonts w:ascii="Times New Roman" w:hAnsi="Times New Roman"/>
          <w:color w:val="000000"/>
          <w:sz w:val="27"/>
          <w:szCs w:val="27"/>
        </w:rPr>
        <w:t>9.9. Все вопросы, не урегулированные настоящим договором, решаются Сторонами в соответствии с закон</w:t>
      </w:r>
      <w:r w:rsidR="00FF7BA5" w:rsidRPr="009D0882">
        <w:rPr>
          <w:rFonts w:ascii="Times New Roman" w:hAnsi="Times New Roman"/>
          <w:color w:val="000000"/>
          <w:sz w:val="27"/>
          <w:szCs w:val="27"/>
        </w:rPr>
        <w:t>одательством</w:t>
      </w:r>
      <w:r w:rsidRPr="009D0882">
        <w:rPr>
          <w:rFonts w:ascii="Times New Roman" w:hAnsi="Times New Roman"/>
          <w:color w:val="000000"/>
          <w:sz w:val="27"/>
          <w:szCs w:val="27"/>
        </w:rPr>
        <w:t>.</w:t>
      </w:r>
    </w:p>
    <w:p w:rsidR="008C2E5E" w:rsidRPr="009D0882" w:rsidRDefault="008C2E5E" w:rsidP="00355BAF">
      <w:pPr>
        <w:autoSpaceDE w:val="0"/>
        <w:autoSpaceDN w:val="0"/>
        <w:adjustRightInd w:val="0"/>
        <w:spacing w:after="0" w:line="240" w:lineRule="auto"/>
        <w:ind w:firstLine="709"/>
        <w:jc w:val="both"/>
        <w:rPr>
          <w:rFonts w:ascii="Times New Roman" w:hAnsi="Times New Roman"/>
          <w:color w:val="000000"/>
          <w:sz w:val="27"/>
          <w:szCs w:val="27"/>
        </w:rPr>
      </w:pPr>
    </w:p>
    <w:p w:rsidR="00FF7BA5" w:rsidRPr="009D0882" w:rsidRDefault="00FF7BA5" w:rsidP="00FF7BA5">
      <w:pPr>
        <w:spacing w:after="0" w:line="240" w:lineRule="auto"/>
        <w:ind w:firstLine="709"/>
        <w:contextualSpacing/>
        <w:jc w:val="both"/>
        <w:rPr>
          <w:rFonts w:ascii="Times New Roman" w:hAnsi="Times New Roman"/>
          <w:sz w:val="27"/>
          <w:szCs w:val="27"/>
        </w:rPr>
      </w:pPr>
      <w:r w:rsidRPr="009D0882">
        <w:rPr>
          <w:rFonts w:ascii="Times New Roman" w:hAnsi="Times New Roman"/>
          <w:sz w:val="27"/>
          <w:szCs w:val="27"/>
        </w:rPr>
        <w:t>10. ЮРИДИЧЕСКИЕ АДРЕСА, БАНКОВСКИЕ РЕКВИЗИТЫ</w:t>
      </w:r>
    </w:p>
    <w:p w:rsidR="00FF7BA5" w:rsidRPr="00FF7BA5" w:rsidRDefault="00FF7BA5" w:rsidP="00FF7BA5">
      <w:pPr>
        <w:spacing w:after="0" w:line="240" w:lineRule="auto"/>
        <w:ind w:firstLine="709"/>
        <w:contextualSpacing/>
        <w:jc w:val="center"/>
        <w:rPr>
          <w:rFonts w:ascii="Times New Roman" w:hAnsi="Times New Roman"/>
          <w:sz w:val="28"/>
          <w:szCs w:val="28"/>
        </w:rPr>
      </w:pPr>
      <w:r w:rsidRPr="00FF7BA5">
        <w:rPr>
          <w:rFonts w:ascii="Times New Roman" w:hAnsi="Times New Roman"/>
          <w:sz w:val="28"/>
          <w:szCs w:val="28"/>
        </w:rPr>
        <w:t>И ПОДПИСИ СТОРОН:</w:t>
      </w:r>
    </w:p>
    <w:p w:rsidR="00355BAF" w:rsidRDefault="00355BAF" w:rsidP="00355BAF">
      <w:pPr>
        <w:spacing w:after="0" w:line="240" w:lineRule="auto"/>
        <w:ind w:firstLine="709"/>
        <w:contextualSpacing/>
        <w:jc w:val="both"/>
        <w:rPr>
          <w:rFonts w:ascii="Times New Roman" w:hAnsi="Times New Roman"/>
          <w:sz w:val="27"/>
          <w:szCs w:val="27"/>
        </w:rPr>
      </w:pPr>
    </w:p>
    <w:tbl>
      <w:tblPr>
        <w:tblW w:w="0" w:type="auto"/>
        <w:tblLook w:val="01E0"/>
      </w:tblPr>
      <w:tblGrid>
        <w:gridCol w:w="4950"/>
        <w:gridCol w:w="5187"/>
      </w:tblGrid>
      <w:tr w:rsidR="00FF7BA5" w:rsidRPr="00290D47" w:rsidTr="000A3597">
        <w:tc>
          <w:tcPr>
            <w:tcW w:w="4984" w:type="dxa"/>
          </w:tcPr>
          <w:p w:rsidR="00FF7BA5" w:rsidRPr="00290D47" w:rsidRDefault="00FF7BA5" w:rsidP="000A3597">
            <w:pPr>
              <w:spacing w:after="0" w:line="240" w:lineRule="auto"/>
              <w:ind w:left="34"/>
              <w:jc w:val="both"/>
              <w:rPr>
                <w:rFonts w:ascii="Times New Roman" w:eastAsiaTheme="minorEastAsia" w:hAnsi="Times New Roman"/>
                <w:b/>
                <w:bCs/>
                <w:color w:val="000000"/>
                <w:sz w:val="26"/>
                <w:szCs w:val="26"/>
              </w:rPr>
            </w:pPr>
            <w:r w:rsidRPr="00290D47">
              <w:rPr>
                <w:rFonts w:ascii="Times New Roman" w:eastAsiaTheme="minorEastAsia" w:hAnsi="Times New Roman"/>
                <w:b/>
                <w:bCs/>
                <w:color w:val="000000"/>
                <w:sz w:val="26"/>
                <w:szCs w:val="26"/>
              </w:rPr>
              <w:t>Исполнитель:</w:t>
            </w:r>
          </w:p>
          <w:p w:rsidR="00FF7BA5" w:rsidRDefault="00FF7BA5" w:rsidP="000A3597">
            <w:pPr>
              <w:spacing w:after="0" w:line="240" w:lineRule="exact"/>
              <w:ind w:right="95"/>
              <w:jc w:val="both"/>
              <w:rPr>
                <w:rFonts w:ascii="Times New Roman" w:eastAsiaTheme="minorEastAsia" w:hAnsi="Times New Roman"/>
                <w:color w:val="000000"/>
                <w:sz w:val="26"/>
                <w:szCs w:val="26"/>
              </w:rPr>
            </w:pPr>
          </w:p>
          <w:p w:rsidR="00FF28A6" w:rsidRDefault="00FF28A6"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425988" w:rsidRDefault="00425988" w:rsidP="000A3597">
            <w:pPr>
              <w:spacing w:after="0" w:line="240" w:lineRule="exact"/>
              <w:ind w:right="95"/>
              <w:jc w:val="both"/>
              <w:rPr>
                <w:rFonts w:ascii="Times New Roman" w:eastAsiaTheme="minorEastAsia" w:hAnsi="Times New Roman"/>
                <w:color w:val="000000"/>
                <w:sz w:val="26"/>
                <w:szCs w:val="26"/>
              </w:rPr>
            </w:pPr>
          </w:p>
          <w:p w:rsidR="00FF28A6" w:rsidRPr="00290D47" w:rsidRDefault="00425988" w:rsidP="000A3597">
            <w:pPr>
              <w:spacing w:after="0" w:line="240" w:lineRule="exact"/>
              <w:ind w:right="95"/>
              <w:jc w:val="both"/>
              <w:rPr>
                <w:rFonts w:ascii="Times New Roman" w:eastAsiaTheme="minorEastAsia" w:hAnsi="Times New Roman"/>
                <w:color w:val="000000"/>
                <w:sz w:val="26"/>
                <w:szCs w:val="26"/>
              </w:rPr>
            </w:pPr>
            <w:r>
              <w:rPr>
                <w:rFonts w:ascii="Times New Roman" w:eastAsiaTheme="minorEastAsia" w:hAnsi="Times New Roman"/>
                <w:color w:val="000000"/>
                <w:sz w:val="26"/>
                <w:szCs w:val="26"/>
              </w:rPr>
              <w:t>_______________________</w:t>
            </w:r>
          </w:p>
          <w:p w:rsidR="00FF7BA5" w:rsidRPr="00290D47" w:rsidRDefault="00FF7BA5" w:rsidP="000A3597">
            <w:pPr>
              <w:spacing w:after="0" w:line="240" w:lineRule="auto"/>
              <w:rPr>
                <w:rFonts w:ascii="Times New Roman" w:eastAsiaTheme="minorEastAsia" w:hAnsi="Times New Roman"/>
                <w:color w:val="000000"/>
                <w:sz w:val="26"/>
                <w:szCs w:val="26"/>
              </w:rPr>
            </w:pPr>
            <w:r w:rsidRPr="00290D47">
              <w:rPr>
                <w:rFonts w:ascii="Times New Roman" w:eastAsiaTheme="minorEastAsia" w:hAnsi="Times New Roman"/>
                <w:color w:val="000000"/>
                <w:sz w:val="26"/>
                <w:szCs w:val="26"/>
              </w:rPr>
              <w:t>М.П.</w:t>
            </w:r>
          </w:p>
        </w:tc>
        <w:tc>
          <w:tcPr>
            <w:tcW w:w="5264" w:type="dxa"/>
          </w:tcPr>
          <w:p w:rsidR="00FF7BA5" w:rsidRPr="00290D47" w:rsidRDefault="00FF7BA5" w:rsidP="000A3597">
            <w:pPr>
              <w:spacing w:after="0" w:line="240" w:lineRule="auto"/>
              <w:ind w:left="34"/>
              <w:jc w:val="both"/>
              <w:rPr>
                <w:rFonts w:ascii="Times New Roman" w:eastAsiaTheme="minorEastAsia" w:hAnsi="Times New Roman"/>
                <w:b/>
                <w:bCs/>
                <w:color w:val="000000"/>
                <w:sz w:val="26"/>
                <w:szCs w:val="26"/>
              </w:rPr>
            </w:pPr>
            <w:r w:rsidRPr="00290D47">
              <w:rPr>
                <w:rFonts w:ascii="Times New Roman" w:eastAsiaTheme="minorEastAsia" w:hAnsi="Times New Roman"/>
                <w:b/>
                <w:bCs/>
                <w:color w:val="000000"/>
                <w:sz w:val="26"/>
                <w:szCs w:val="26"/>
              </w:rPr>
              <w:t>Заказчик:</w:t>
            </w:r>
          </w:p>
          <w:p w:rsidR="00FF7BA5" w:rsidRDefault="00FF7BA5" w:rsidP="000A3597">
            <w:pPr>
              <w:spacing w:after="0" w:line="240" w:lineRule="auto"/>
              <w:ind w:left="34"/>
              <w:jc w:val="both"/>
              <w:rPr>
                <w:rFonts w:ascii="Times New Roman" w:eastAsiaTheme="minorEastAsia" w:hAnsi="Times New Roman"/>
                <w:color w:val="000000"/>
                <w:sz w:val="26"/>
                <w:szCs w:val="26"/>
              </w:rPr>
            </w:pPr>
          </w:p>
          <w:p w:rsidR="00425988" w:rsidRDefault="00425988" w:rsidP="000A3597">
            <w:pPr>
              <w:spacing w:after="0" w:line="240" w:lineRule="auto"/>
              <w:ind w:left="34"/>
              <w:jc w:val="both"/>
              <w:rPr>
                <w:rFonts w:ascii="Times New Roman" w:eastAsiaTheme="minorEastAsia" w:hAnsi="Times New Roman"/>
                <w:color w:val="000000"/>
                <w:sz w:val="26"/>
                <w:szCs w:val="26"/>
              </w:rPr>
            </w:pPr>
          </w:p>
          <w:p w:rsidR="00425988" w:rsidRPr="00290D47" w:rsidRDefault="00425988" w:rsidP="000A3597">
            <w:pPr>
              <w:spacing w:after="0" w:line="240" w:lineRule="auto"/>
              <w:ind w:left="34"/>
              <w:jc w:val="both"/>
              <w:rPr>
                <w:rFonts w:ascii="Times New Roman" w:eastAsiaTheme="minorEastAsia" w:hAnsi="Times New Roman"/>
                <w:color w:val="000000"/>
                <w:sz w:val="26"/>
                <w:szCs w:val="26"/>
              </w:rPr>
            </w:pPr>
          </w:p>
          <w:p w:rsidR="00FF7BA5" w:rsidRPr="00290D47" w:rsidRDefault="00FF7BA5" w:rsidP="000A3597">
            <w:pPr>
              <w:spacing w:after="0" w:line="240" w:lineRule="auto"/>
              <w:ind w:left="34"/>
              <w:jc w:val="both"/>
              <w:rPr>
                <w:rFonts w:ascii="Times New Roman" w:eastAsiaTheme="minorEastAsia" w:hAnsi="Times New Roman"/>
                <w:color w:val="000000"/>
                <w:sz w:val="26"/>
                <w:szCs w:val="26"/>
              </w:rPr>
            </w:pPr>
          </w:p>
          <w:p w:rsidR="00FF7BA5" w:rsidRPr="00290D47" w:rsidRDefault="00FF7BA5" w:rsidP="000A3597">
            <w:pPr>
              <w:spacing w:after="0" w:line="240" w:lineRule="auto"/>
              <w:ind w:left="34"/>
              <w:jc w:val="both"/>
              <w:rPr>
                <w:rFonts w:ascii="Times New Roman" w:eastAsiaTheme="minorEastAsia" w:hAnsi="Times New Roman"/>
                <w:color w:val="000000"/>
                <w:sz w:val="26"/>
                <w:szCs w:val="26"/>
              </w:rPr>
            </w:pPr>
          </w:p>
          <w:p w:rsidR="00FF7BA5" w:rsidRPr="00290D47" w:rsidRDefault="00FF7BA5" w:rsidP="000A3597">
            <w:pPr>
              <w:spacing w:after="0" w:line="240" w:lineRule="auto"/>
              <w:ind w:left="34"/>
              <w:jc w:val="both"/>
              <w:rPr>
                <w:rFonts w:ascii="Times New Roman" w:eastAsiaTheme="minorEastAsia" w:hAnsi="Times New Roman"/>
                <w:color w:val="000000"/>
                <w:sz w:val="26"/>
                <w:szCs w:val="26"/>
              </w:rPr>
            </w:pPr>
          </w:p>
          <w:p w:rsidR="00FF7BA5" w:rsidRPr="00290D47" w:rsidRDefault="00FF7BA5" w:rsidP="000A3597">
            <w:pPr>
              <w:spacing w:after="0" w:line="240" w:lineRule="auto"/>
              <w:ind w:left="34"/>
              <w:jc w:val="both"/>
              <w:rPr>
                <w:rFonts w:ascii="Times New Roman" w:eastAsiaTheme="minorEastAsia" w:hAnsi="Times New Roman"/>
                <w:color w:val="000000"/>
                <w:sz w:val="26"/>
                <w:szCs w:val="26"/>
              </w:rPr>
            </w:pPr>
          </w:p>
          <w:p w:rsidR="00FF7BA5" w:rsidRPr="00290D47" w:rsidRDefault="00FF7BA5" w:rsidP="000A3597">
            <w:pPr>
              <w:spacing w:after="0" w:line="240" w:lineRule="auto"/>
              <w:ind w:left="34"/>
              <w:jc w:val="both"/>
              <w:rPr>
                <w:rFonts w:ascii="Times New Roman" w:eastAsiaTheme="minorEastAsia" w:hAnsi="Times New Roman"/>
                <w:color w:val="000000"/>
                <w:sz w:val="26"/>
                <w:szCs w:val="26"/>
              </w:rPr>
            </w:pPr>
          </w:p>
          <w:p w:rsidR="00FF28A6" w:rsidRPr="00290D47" w:rsidRDefault="00FF28A6" w:rsidP="00FF28A6">
            <w:pPr>
              <w:spacing w:after="0" w:line="240" w:lineRule="auto"/>
              <w:ind w:right="95"/>
              <w:jc w:val="both"/>
              <w:rPr>
                <w:rFonts w:ascii="Times New Roman" w:eastAsiaTheme="minorEastAsia" w:hAnsi="Times New Roman"/>
                <w:color w:val="000000"/>
                <w:sz w:val="26"/>
                <w:szCs w:val="26"/>
              </w:rPr>
            </w:pPr>
          </w:p>
          <w:p w:rsidR="00FF28A6" w:rsidRDefault="00917B12" w:rsidP="00FF28A6">
            <w:pPr>
              <w:spacing w:after="0" w:line="240" w:lineRule="auto"/>
              <w:rPr>
                <w:rFonts w:ascii="Times New Roman" w:eastAsiaTheme="minorEastAsia" w:hAnsi="Times New Roman"/>
                <w:color w:val="000000"/>
                <w:sz w:val="26"/>
                <w:szCs w:val="26"/>
              </w:rPr>
            </w:pPr>
            <w:r>
              <w:rPr>
                <w:rFonts w:ascii="Times New Roman" w:eastAsiaTheme="minorEastAsia" w:hAnsi="Times New Roman"/>
                <w:color w:val="000000"/>
                <w:sz w:val="26"/>
                <w:szCs w:val="26"/>
              </w:rPr>
              <w:t xml:space="preserve">                         </w:t>
            </w:r>
          </w:p>
          <w:p w:rsidR="00917B12" w:rsidRDefault="00917B12" w:rsidP="00FF28A6">
            <w:pPr>
              <w:spacing w:after="0" w:line="240" w:lineRule="auto"/>
              <w:rPr>
                <w:rFonts w:ascii="Times New Roman" w:eastAsiaTheme="minorEastAsia" w:hAnsi="Times New Roman"/>
                <w:color w:val="000000"/>
                <w:sz w:val="26"/>
                <w:szCs w:val="26"/>
              </w:rPr>
            </w:pPr>
          </w:p>
          <w:p w:rsidR="00FF7BA5" w:rsidRPr="00290D47" w:rsidRDefault="00FF7BA5" w:rsidP="000A3597">
            <w:pPr>
              <w:spacing w:after="0" w:line="240" w:lineRule="auto"/>
              <w:ind w:left="34"/>
              <w:rPr>
                <w:rFonts w:ascii="Times New Roman" w:eastAsiaTheme="minorEastAsia" w:hAnsi="Times New Roman"/>
                <w:color w:val="000000"/>
                <w:sz w:val="26"/>
                <w:szCs w:val="26"/>
              </w:rPr>
            </w:pPr>
            <w:r w:rsidRPr="00290D47">
              <w:rPr>
                <w:rFonts w:ascii="Times New Roman" w:eastAsiaTheme="minorEastAsia" w:hAnsi="Times New Roman"/>
                <w:color w:val="000000"/>
                <w:sz w:val="26"/>
                <w:szCs w:val="26"/>
              </w:rPr>
              <w:t xml:space="preserve">М.П. </w:t>
            </w:r>
          </w:p>
        </w:tc>
      </w:tr>
    </w:tbl>
    <w:p w:rsidR="009D0882" w:rsidRDefault="009D0882">
      <w:pPr>
        <w:rPr>
          <w:rFonts w:ascii="Times New Roman" w:hAnsi="Times New Roman"/>
          <w:sz w:val="28"/>
          <w:szCs w:val="28"/>
        </w:rPr>
      </w:pPr>
    </w:p>
    <w:p w:rsidR="002504D2" w:rsidRDefault="002504D2">
      <w:pPr>
        <w:rPr>
          <w:rFonts w:ascii="Times New Roman" w:hAnsi="Times New Roman"/>
          <w:sz w:val="28"/>
          <w:szCs w:val="28"/>
        </w:rPr>
      </w:pPr>
    </w:p>
    <w:p w:rsidR="00425988" w:rsidRDefault="00425988">
      <w:pPr>
        <w:rPr>
          <w:rFonts w:ascii="Times New Roman" w:hAnsi="Times New Roman"/>
          <w:b/>
          <w:bCs/>
          <w:color w:val="000000"/>
          <w:sz w:val="26"/>
          <w:szCs w:val="26"/>
        </w:rPr>
      </w:pPr>
    </w:p>
    <w:sectPr w:rsidR="00425988" w:rsidSect="002503D6">
      <w:headerReference w:type="default" r:id="rId8"/>
      <w:footerReference w:type="default" r:id="rId9"/>
      <w:footerReference w:type="first" r:id="rId10"/>
      <w:pgSz w:w="11906" w:h="16838"/>
      <w:pgMar w:top="568" w:right="567"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AB" w:rsidRDefault="00DF2EAB" w:rsidP="00FF7BA5">
      <w:pPr>
        <w:spacing w:after="0" w:line="240" w:lineRule="auto"/>
      </w:pPr>
      <w:r>
        <w:separator/>
      </w:r>
    </w:p>
  </w:endnote>
  <w:endnote w:type="continuationSeparator" w:id="0">
    <w:p w:rsidR="00DF2EAB" w:rsidRDefault="00DF2EAB" w:rsidP="00FF7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A6" w:rsidRPr="00FF7BA5" w:rsidRDefault="00FF28A6" w:rsidP="00FF28A6">
    <w:pPr>
      <w:pStyle w:val="a6"/>
      <w:rPr>
        <w:rFonts w:ascii="Times New Roman" w:hAnsi="Times New Roman"/>
        <w:sz w:val="28"/>
        <w:szCs w:val="28"/>
      </w:rPr>
    </w:pPr>
    <w:r>
      <w:rPr>
        <w:rFonts w:ascii="Times New Roman" w:hAnsi="Times New Roman"/>
        <w:sz w:val="28"/>
        <w:szCs w:val="28"/>
      </w:rPr>
      <w:t>Исполнитель                                                                        Заказчик</w:t>
    </w:r>
  </w:p>
  <w:p w:rsidR="000A3597" w:rsidRPr="00FF7BA5" w:rsidRDefault="000A3597" w:rsidP="00FF7BA5">
    <w:pPr>
      <w:pStyle w:val="a6"/>
      <w:rPr>
        <w:rFonts w:ascii="Times New Roman" w:hAnsi="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97" w:rsidRPr="00FF7BA5" w:rsidRDefault="00605E80">
    <w:pPr>
      <w:pStyle w:val="a6"/>
      <w:rPr>
        <w:rFonts w:ascii="Times New Roman" w:hAnsi="Times New Roman"/>
        <w:sz w:val="28"/>
        <w:szCs w:val="28"/>
      </w:rPr>
    </w:pPr>
    <w:r>
      <w:rPr>
        <w:rFonts w:ascii="Times New Roman" w:hAnsi="Times New Roman"/>
        <w:sz w:val="28"/>
        <w:szCs w:val="28"/>
      </w:rPr>
      <w:t>Исполнитель                                                                        Заказчик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AB" w:rsidRDefault="00DF2EAB" w:rsidP="00FF7BA5">
      <w:pPr>
        <w:spacing w:after="0" w:line="240" w:lineRule="auto"/>
      </w:pPr>
      <w:r>
        <w:separator/>
      </w:r>
    </w:p>
  </w:footnote>
  <w:footnote w:type="continuationSeparator" w:id="0">
    <w:p w:rsidR="00DF2EAB" w:rsidRDefault="00DF2EAB" w:rsidP="00FF7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87131"/>
      <w:docPartObj>
        <w:docPartGallery w:val="Page Numbers (Top of Page)"/>
        <w:docPartUnique/>
      </w:docPartObj>
    </w:sdtPr>
    <w:sdtContent>
      <w:p w:rsidR="000A3597" w:rsidRDefault="002851CE" w:rsidP="00FF7BA5">
        <w:pPr>
          <w:pStyle w:val="a4"/>
          <w:jc w:val="center"/>
        </w:pPr>
        <w:r w:rsidRPr="00FF7BA5">
          <w:rPr>
            <w:rFonts w:ascii="Times New Roman" w:hAnsi="Times New Roman"/>
            <w:sz w:val="28"/>
            <w:szCs w:val="28"/>
          </w:rPr>
          <w:fldChar w:fldCharType="begin"/>
        </w:r>
        <w:r w:rsidR="000A3597" w:rsidRPr="00FF7BA5">
          <w:rPr>
            <w:rFonts w:ascii="Times New Roman" w:hAnsi="Times New Roman"/>
            <w:sz w:val="28"/>
            <w:szCs w:val="28"/>
          </w:rPr>
          <w:instrText xml:space="preserve"> PAGE   \* MERGEFORMAT </w:instrText>
        </w:r>
        <w:r w:rsidRPr="00FF7BA5">
          <w:rPr>
            <w:rFonts w:ascii="Times New Roman" w:hAnsi="Times New Roman"/>
            <w:sz w:val="28"/>
            <w:szCs w:val="28"/>
          </w:rPr>
          <w:fldChar w:fldCharType="separate"/>
        </w:r>
        <w:r w:rsidR="007C4548">
          <w:rPr>
            <w:rFonts w:ascii="Times New Roman" w:hAnsi="Times New Roman"/>
            <w:noProof/>
            <w:sz w:val="28"/>
            <w:szCs w:val="28"/>
          </w:rPr>
          <w:t>2</w:t>
        </w:r>
        <w:r w:rsidRPr="00FF7BA5">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5BB5"/>
    <w:rsid w:val="00057663"/>
    <w:rsid w:val="000630F2"/>
    <w:rsid w:val="0008491A"/>
    <w:rsid w:val="000A10DB"/>
    <w:rsid w:val="000A3597"/>
    <w:rsid w:val="000D18E9"/>
    <w:rsid w:val="000F5272"/>
    <w:rsid w:val="00120E7E"/>
    <w:rsid w:val="0019389F"/>
    <w:rsid w:val="00205DE8"/>
    <w:rsid w:val="0021624D"/>
    <w:rsid w:val="002503D6"/>
    <w:rsid w:val="002504D2"/>
    <w:rsid w:val="00264F58"/>
    <w:rsid w:val="002851CE"/>
    <w:rsid w:val="002C4BC0"/>
    <w:rsid w:val="002E6C8E"/>
    <w:rsid w:val="002F0A54"/>
    <w:rsid w:val="003026DB"/>
    <w:rsid w:val="00355BAF"/>
    <w:rsid w:val="00375AFF"/>
    <w:rsid w:val="00397458"/>
    <w:rsid w:val="003C41BE"/>
    <w:rsid w:val="003F1B60"/>
    <w:rsid w:val="00403007"/>
    <w:rsid w:val="00425988"/>
    <w:rsid w:val="0043790C"/>
    <w:rsid w:val="00451813"/>
    <w:rsid w:val="0047189A"/>
    <w:rsid w:val="004F7502"/>
    <w:rsid w:val="00561B70"/>
    <w:rsid w:val="00565C88"/>
    <w:rsid w:val="0059789B"/>
    <w:rsid w:val="005E141C"/>
    <w:rsid w:val="005F2212"/>
    <w:rsid w:val="005F71E0"/>
    <w:rsid w:val="00605E80"/>
    <w:rsid w:val="006459F3"/>
    <w:rsid w:val="00670312"/>
    <w:rsid w:val="006C0D6E"/>
    <w:rsid w:val="006C518A"/>
    <w:rsid w:val="007307F5"/>
    <w:rsid w:val="00755CD9"/>
    <w:rsid w:val="00781B85"/>
    <w:rsid w:val="007A18D7"/>
    <w:rsid w:val="007C3A1C"/>
    <w:rsid w:val="007C4548"/>
    <w:rsid w:val="0083695A"/>
    <w:rsid w:val="0086035E"/>
    <w:rsid w:val="008A3AD9"/>
    <w:rsid w:val="008C0974"/>
    <w:rsid w:val="008C2E5E"/>
    <w:rsid w:val="008D1E1E"/>
    <w:rsid w:val="00916C86"/>
    <w:rsid w:val="00917B12"/>
    <w:rsid w:val="00956917"/>
    <w:rsid w:val="009A2F23"/>
    <w:rsid w:val="009B5CD0"/>
    <w:rsid w:val="009D0882"/>
    <w:rsid w:val="00A25E27"/>
    <w:rsid w:val="00A87F7E"/>
    <w:rsid w:val="00AA4EDA"/>
    <w:rsid w:val="00AA7E1B"/>
    <w:rsid w:val="00AC75DC"/>
    <w:rsid w:val="00AD3DD1"/>
    <w:rsid w:val="00B04D35"/>
    <w:rsid w:val="00B43635"/>
    <w:rsid w:val="00B82C18"/>
    <w:rsid w:val="00BC5AC6"/>
    <w:rsid w:val="00C31428"/>
    <w:rsid w:val="00C53263"/>
    <w:rsid w:val="00C83042"/>
    <w:rsid w:val="00CE0064"/>
    <w:rsid w:val="00D177D5"/>
    <w:rsid w:val="00D347A5"/>
    <w:rsid w:val="00D53341"/>
    <w:rsid w:val="00D569BA"/>
    <w:rsid w:val="00D75BB5"/>
    <w:rsid w:val="00D96C13"/>
    <w:rsid w:val="00DF2EAB"/>
    <w:rsid w:val="00EF07F2"/>
    <w:rsid w:val="00F1422E"/>
    <w:rsid w:val="00F160AC"/>
    <w:rsid w:val="00F34A50"/>
    <w:rsid w:val="00F42968"/>
    <w:rsid w:val="00FE3FA7"/>
    <w:rsid w:val="00FF28A6"/>
    <w:rsid w:val="00FF7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CD0"/>
    <w:rPr>
      <w:color w:val="0000FF" w:themeColor="hyperlink"/>
      <w:u w:val="single"/>
    </w:rPr>
  </w:style>
  <w:style w:type="paragraph" w:styleId="a4">
    <w:name w:val="header"/>
    <w:basedOn w:val="a"/>
    <w:link w:val="a5"/>
    <w:uiPriority w:val="99"/>
    <w:unhideWhenUsed/>
    <w:rsid w:val="00FF7B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BA5"/>
    <w:rPr>
      <w:rFonts w:ascii="Calibri" w:eastAsia="Times New Roman" w:hAnsi="Calibri" w:cs="Times New Roman"/>
      <w:lang w:eastAsia="ru-RU"/>
    </w:rPr>
  </w:style>
  <w:style w:type="paragraph" w:styleId="a6">
    <w:name w:val="footer"/>
    <w:basedOn w:val="a"/>
    <w:link w:val="a7"/>
    <w:uiPriority w:val="99"/>
    <w:unhideWhenUsed/>
    <w:rsid w:val="00FF7B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BA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4B0608A5A95A15D016E65E6C4AF6313B1A59CD2C6AE49AA65D25661A11E2D23BE233448733D425DFECD4CAC2ECC726EEF589AB1797A2AE75C302070AUEl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87CC2-589C-4271-9737-25C26AAE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2022-06-14T12:57:00Z</cp:lastPrinted>
  <dcterms:created xsi:type="dcterms:W3CDTF">2022-06-17T06:21:00Z</dcterms:created>
  <dcterms:modified xsi:type="dcterms:W3CDTF">2022-06-17T06:21:00Z</dcterms:modified>
</cp:coreProperties>
</file>